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E8F98B" w14:textId="77211CAA" w:rsidR="00AC236A" w:rsidRDefault="00AC236A" w:rsidP="000756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Pr="008660AB">
        <w:rPr>
          <w:b/>
          <w:noProof/>
          <w:sz w:val="24"/>
        </w:rPr>
        <w:t xml:space="preserve"> </w:t>
      </w:r>
      <w:r w:rsidRPr="008E1CC8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</w:t>
      </w:r>
      <w:r w:rsidRPr="008E1CC8">
        <w:rPr>
          <w:b/>
          <w:noProof/>
          <w:sz w:val="24"/>
        </w:rPr>
        <w:t>#1</w:t>
      </w:r>
      <w:r w:rsidR="003B6153">
        <w:rPr>
          <w:b/>
          <w:noProof/>
          <w:sz w:val="24"/>
        </w:rPr>
        <w:t>2</w:t>
      </w:r>
      <w:r w:rsidR="005D097B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406819" w:rsidRPr="00406819">
        <w:rPr>
          <w:b/>
          <w:i/>
          <w:noProof/>
          <w:sz w:val="28"/>
          <w:lang w:eastAsia="zh-CN"/>
        </w:rPr>
        <w:t>R2-2300485</w:t>
      </w:r>
    </w:p>
    <w:p w14:paraId="7BBA432D" w14:textId="3CAA356E" w:rsidR="00AC236A" w:rsidRDefault="00A625C3" w:rsidP="00AC236A">
      <w:pPr>
        <w:pStyle w:val="CRCoverPage"/>
        <w:outlineLvl w:val="0"/>
        <w:rPr>
          <w:b/>
          <w:noProof/>
          <w:sz w:val="24"/>
        </w:rPr>
      </w:pPr>
      <w:r w:rsidRPr="00A625C3">
        <w:rPr>
          <w:b/>
          <w:noProof/>
          <w:sz w:val="24"/>
        </w:rPr>
        <w:t>Athens</w:t>
      </w:r>
      <w:r w:rsidR="003B6153">
        <w:rPr>
          <w:b/>
          <w:noProof/>
          <w:sz w:val="24"/>
        </w:rPr>
        <w:t xml:space="preserve">, </w:t>
      </w:r>
      <w:r w:rsidRPr="00A625C3">
        <w:rPr>
          <w:b/>
          <w:noProof/>
          <w:sz w:val="24"/>
        </w:rPr>
        <w:t>Greece</w:t>
      </w:r>
      <w:r w:rsidR="00AC236A">
        <w:rPr>
          <w:b/>
          <w:noProof/>
          <w:sz w:val="24"/>
        </w:rPr>
        <w:t xml:space="preserve">, </w:t>
      </w:r>
      <w:r w:rsidRPr="005B222F">
        <w:rPr>
          <w:rFonts w:eastAsia="Times New Roman" w:cs="Arial"/>
          <w:b/>
          <w:sz w:val="24"/>
          <w:lang w:eastAsia="ja-JP"/>
        </w:rPr>
        <w:t>Feb.</w:t>
      </w:r>
      <w:r w:rsidRPr="005B222F">
        <w:rPr>
          <w:rFonts w:cs="Arial"/>
          <w:b/>
          <w:noProof/>
          <w:sz w:val="24"/>
        </w:rPr>
        <w:t>27</w:t>
      </w:r>
      <w:r w:rsidR="003B6153" w:rsidRPr="005B222F">
        <w:rPr>
          <w:rFonts w:cs="Arial"/>
          <w:b/>
          <w:noProof/>
          <w:sz w:val="24"/>
          <w:vertAlign w:val="superscript"/>
        </w:rPr>
        <w:t>th</w:t>
      </w:r>
      <w:r w:rsidR="003B6153" w:rsidRPr="005B222F">
        <w:rPr>
          <w:rFonts w:cs="Arial"/>
          <w:b/>
          <w:noProof/>
          <w:sz w:val="24"/>
        </w:rPr>
        <w:t xml:space="preserve"> </w:t>
      </w:r>
      <w:r w:rsidR="00AC236A" w:rsidRPr="005B222F">
        <w:rPr>
          <w:rFonts w:cs="Arial"/>
          <w:b/>
          <w:noProof/>
          <w:sz w:val="24"/>
        </w:rPr>
        <w:t xml:space="preserve">– </w:t>
      </w:r>
      <w:r w:rsidR="00525B48">
        <w:rPr>
          <w:rFonts w:cs="Arial"/>
          <w:b/>
          <w:noProof/>
          <w:sz w:val="24"/>
        </w:rPr>
        <w:t>Mar</w:t>
      </w:r>
      <w:r w:rsidRPr="005B222F">
        <w:rPr>
          <w:rFonts w:cs="Arial"/>
          <w:b/>
          <w:noProof/>
          <w:sz w:val="24"/>
        </w:rPr>
        <w:t>.</w:t>
      </w:r>
      <w:r w:rsidR="00525B48">
        <w:rPr>
          <w:rFonts w:cs="Arial"/>
          <w:b/>
          <w:noProof/>
          <w:sz w:val="24"/>
        </w:rPr>
        <w:t>3</w:t>
      </w:r>
      <w:r w:rsidR="00525B48">
        <w:rPr>
          <w:rFonts w:cs="Arial"/>
          <w:b/>
          <w:noProof/>
          <w:sz w:val="24"/>
          <w:vertAlign w:val="superscript"/>
        </w:rPr>
        <w:t>rd</w:t>
      </w:r>
      <w:r w:rsidR="003B6153" w:rsidRPr="005B222F">
        <w:rPr>
          <w:rFonts w:cs="Arial"/>
          <w:b/>
          <w:noProof/>
          <w:sz w:val="24"/>
          <w:vertAlign w:val="superscript"/>
        </w:rPr>
        <w:t xml:space="preserve"> </w:t>
      </w:r>
      <w:r w:rsidR="00AC236A" w:rsidRPr="005B222F">
        <w:rPr>
          <w:rFonts w:cs="Arial"/>
          <w:b/>
          <w:noProof/>
          <w:sz w:val="24"/>
        </w:rPr>
        <w:t>, 202</w:t>
      </w:r>
      <w:r w:rsidR="00226B5A" w:rsidRPr="005B222F">
        <w:rPr>
          <w:rFonts w:cs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0BCDDD" w:rsidR="001E41F3" w:rsidRPr="00410371" w:rsidRDefault="00AC236A" w:rsidP="00AC236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CC5F86" w:rsidR="001E41F3" w:rsidRPr="00406819" w:rsidRDefault="00406819" w:rsidP="00406819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06819">
              <w:rPr>
                <w:b/>
                <w:noProof/>
                <w:sz w:val="28"/>
                <w:szCs w:val="28"/>
              </w:rPr>
              <w:t>3807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F241A1" w:rsidR="001E41F3" w:rsidRPr="00FD5BB5" w:rsidRDefault="00AC23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D5BB5">
              <w:rPr>
                <w:b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933E49" w:rsidR="001E41F3" w:rsidRPr="00410371" w:rsidRDefault="006F2F6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16.</w:t>
            </w:r>
            <w:r w:rsidR="003B6153">
              <w:rPr>
                <w:b/>
                <w:noProof/>
                <w:sz w:val="28"/>
                <w:lang w:eastAsia="zh-CN"/>
              </w:rPr>
              <w:t>1</w:t>
            </w:r>
            <w:r w:rsidR="006B4B3C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E8336E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09EB1D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44ECD1" w:rsidR="001E41F3" w:rsidRDefault="003B6153">
            <w:pPr>
              <w:pStyle w:val="CRCoverPage"/>
              <w:spacing w:after="0"/>
              <w:ind w:left="100"/>
              <w:rPr>
                <w:noProof/>
              </w:rPr>
            </w:pPr>
            <w:r w:rsidRPr="003408B8">
              <w:t>Miscell</w:t>
            </w:r>
            <w:r>
              <w:t>a</w:t>
            </w:r>
            <w:r w:rsidRPr="003408B8">
              <w:t xml:space="preserve">neous </w:t>
            </w:r>
            <w:r>
              <w:t>corrections</w:t>
            </w:r>
            <w:r w:rsidRPr="003408B8">
              <w:t xml:space="preserve"> </w:t>
            </w:r>
            <w:r w:rsidR="003408B8" w:rsidRPr="003408B8">
              <w:t>on 38.331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7B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F6094" w:rsidR="000527B2" w:rsidRDefault="000527B2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0527B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7C0DDB" w:rsidR="000527B2" w:rsidRDefault="000527B2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B44894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sv-SE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89BB36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D7AC0">
              <w:t>3</w:t>
            </w:r>
            <w:r>
              <w:t>-</w:t>
            </w:r>
            <w:r w:rsidR="00CD7AC0">
              <w:t>02</w:t>
            </w:r>
            <w:r>
              <w:t>-</w:t>
            </w:r>
            <w:r w:rsidR="00CD7AC0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6AF180" w:rsidR="001E41F3" w:rsidRDefault="00E67E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607B7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7468B3">
              <w:rPr>
                <w:i/>
                <w:noProof/>
                <w:sz w:val="18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2745751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8E479" w14:textId="3F0AB963" w:rsidR="004334DD" w:rsidRDefault="008A20B6" w:rsidP="001F3E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="00730A1B">
              <w:t xml:space="preserve"> In </w:t>
            </w:r>
            <w:r w:rsidR="00730A1B" w:rsidRPr="00372CE6">
              <w:rPr>
                <w:noProof/>
                <w:lang w:eastAsia="zh-CN"/>
              </w:rPr>
              <w:t>6.3.5</w:t>
            </w:r>
            <w:r w:rsidR="00730A1B" w:rsidRPr="003D22C0">
              <w:t xml:space="preserve"> Sidelink information elements</w:t>
            </w:r>
            <w:r w:rsidR="00730A1B">
              <w:t>,</w:t>
            </w:r>
            <w:r w:rsidR="00730A1B">
              <w:rPr>
                <w:noProof/>
                <w:lang w:eastAsia="zh-CN"/>
              </w:rPr>
              <w:t xml:space="preserve"> i</w:t>
            </w:r>
            <w:r w:rsidR="00D119FF">
              <w:rPr>
                <w:noProof/>
                <w:lang w:eastAsia="zh-CN"/>
              </w:rPr>
              <w:t xml:space="preserve">n the </w:t>
            </w:r>
            <w:r w:rsidR="007B251A">
              <w:rPr>
                <w:noProof/>
                <w:lang w:eastAsia="zh-CN"/>
              </w:rPr>
              <w:t xml:space="preserve">current </w:t>
            </w:r>
            <w:r w:rsidR="007B251A" w:rsidRPr="00A20207">
              <w:rPr>
                <w:noProof/>
                <w:lang w:eastAsia="zh-CN"/>
              </w:rPr>
              <w:t xml:space="preserve">field description of </w:t>
            </w:r>
            <w:r w:rsidR="007B251A" w:rsidRPr="007B251A">
              <w:rPr>
                <w:i/>
                <w:noProof/>
                <w:lang w:eastAsia="zh-CN"/>
              </w:rPr>
              <w:t>sl-TxPoolExceptional</w:t>
            </w:r>
            <w:r w:rsidR="007B251A">
              <w:rPr>
                <w:noProof/>
                <w:lang w:eastAsia="zh-CN"/>
              </w:rPr>
              <w:t xml:space="preserve">, </w:t>
            </w:r>
            <w:r w:rsidR="00F54CD9">
              <w:rPr>
                <w:noProof/>
                <w:lang w:eastAsia="zh-CN"/>
              </w:rPr>
              <w:t xml:space="preserve">it is stated that </w:t>
            </w:r>
            <w:r w:rsidR="001C204C">
              <w:rPr>
                <w:noProof/>
                <w:lang w:eastAsia="zh-CN"/>
              </w:rPr>
              <w:t>the resource in the pool is used for NR sidelink communication. Actually, the resource</w:t>
            </w:r>
            <w:r w:rsidR="005419C0">
              <w:rPr>
                <w:noProof/>
                <w:lang w:eastAsia="zh-CN"/>
              </w:rPr>
              <w:t xml:space="preserve"> </w:t>
            </w:r>
            <w:r w:rsidR="001C204C">
              <w:rPr>
                <w:noProof/>
                <w:lang w:eastAsia="zh-CN"/>
              </w:rPr>
              <w:t>in the pool can also be ap</w:t>
            </w:r>
            <w:r w:rsidR="005B3285">
              <w:rPr>
                <w:noProof/>
                <w:lang w:eastAsia="zh-CN"/>
              </w:rPr>
              <w:t>p</w:t>
            </w:r>
            <w:r w:rsidR="001C204C">
              <w:rPr>
                <w:noProof/>
                <w:lang w:eastAsia="zh-CN"/>
              </w:rPr>
              <w:t xml:space="preserve">lied to </w:t>
            </w:r>
            <w:r w:rsidR="0000135F">
              <w:rPr>
                <w:noProof/>
                <w:lang w:eastAsia="zh-CN"/>
              </w:rPr>
              <w:t xml:space="preserve">transmit </w:t>
            </w:r>
            <w:r w:rsidR="001C204C">
              <w:rPr>
                <w:noProof/>
                <w:lang w:eastAsia="zh-CN"/>
              </w:rPr>
              <w:t>NR side</w:t>
            </w:r>
            <w:r w:rsidR="005B3285">
              <w:rPr>
                <w:noProof/>
                <w:lang w:eastAsia="zh-CN"/>
              </w:rPr>
              <w:t>l</w:t>
            </w:r>
            <w:r w:rsidR="001C204C">
              <w:rPr>
                <w:noProof/>
                <w:lang w:eastAsia="zh-CN"/>
              </w:rPr>
              <w:t>ink discov</w:t>
            </w:r>
            <w:r w:rsidR="00CD7C19">
              <w:rPr>
                <w:noProof/>
                <w:lang w:eastAsia="zh-CN"/>
              </w:rPr>
              <w:t>e</w:t>
            </w:r>
            <w:r w:rsidR="001C204C">
              <w:rPr>
                <w:noProof/>
                <w:lang w:eastAsia="zh-CN"/>
              </w:rPr>
              <w:t xml:space="preserve">ry, which is not included in the current description. </w:t>
            </w:r>
          </w:p>
          <w:p w14:paraId="708AA7DE" w14:textId="3AD9DDC8" w:rsidR="008A20B6" w:rsidRPr="005254C9" w:rsidRDefault="008A20B6" w:rsidP="001F3E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  <w:r w:rsidR="005254C9" w:rsidRPr="001A60FC">
              <w:rPr>
                <w:noProof/>
                <w:lang w:eastAsia="zh-CN"/>
              </w:rPr>
              <w:t xml:space="preserve"> </w:t>
            </w:r>
            <w:r w:rsidR="00F03675">
              <w:rPr>
                <w:noProof/>
                <w:lang w:eastAsia="zh-CN"/>
              </w:rPr>
              <w:t xml:space="preserve">All IEs  refer to </w:t>
            </w:r>
            <w:r w:rsidR="00F03675" w:rsidRPr="00D322D0">
              <w:rPr>
                <w:i/>
                <w:noProof/>
                <w:lang w:eastAsia="zh-CN"/>
              </w:rPr>
              <w:t>SL-PSSCH-TxConfigList</w:t>
            </w:r>
            <w:r w:rsidR="00F03675" w:rsidRPr="00D322D0">
              <w:rPr>
                <w:noProof/>
                <w:lang w:eastAsia="zh-CN"/>
              </w:rPr>
              <w:t xml:space="preserve"> </w:t>
            </w:r>
            <w:r w:rsidR="00D322D0" w:rsidRPr="00D322D0">
              <w:rPr>
                <w:noProof/>
                <w:lang w:eastAsia="zh-CN"/>
              </w:rPr>
              <w:t>for the configuration of “retransmission number”</w:t>
            </w:r>
            <w:r w:rsidR="00F03675">
              <w:rPr>
                <w:noProof/>
                <w:lang w:eastAsia="zh-CN"/>
              </w:rPr>
              <w:t xml:space="preserve">. However, the field </w:t>
            </w:r>
            <w:r w:rsidR="00F54CD9">
              <w:rPr>
                <w:noProof/>
                <w:lang w:eastAsia="zh-CN"/>
              </w:rPr>
              <w:t xml:space="preserve">description of </w:t>
            </w:r>
            <w:r w:rsidR="00F03675" w:rsidRPr="00F03675">
              <w:rPr>
                <w:noProof/>
                <w:lang w:eastAsia="zh-CN"/>
              </w:rPr>
              <w:t xml:space="preserve"> </w:t>
            </w:r>
            <w:r w:rsidR="00F03675" w:rsidRPr="00F03675">
              <w:rPr>
                <w:i/>
                <w:noProof/>
                <w:lang w:eastAsia="zh-CN"/>
              </w:rPr>
              <w:t>sl-MaxTxTransNumPSSCH</w:t>
            </w:r>
            <w:r w:rsidR="00F03675" w:rsidRPr="00F03675">
              <w:rPr>
                <w:noProof/>
                <w:lang w:eastAsia="zh-CN"/>
              </w:rPr>
              <w:t xml:space="preserve"> </w:t>
            </w:r>
            <w:r w:rsidR="00F03675">
              <w:rPr>
                <w:noProof/>
                <w:lang w:eastAsia="zh-CN"/>
              </w:rPr>
              <w:t xml:space="preserve">in </w:t>
            </w:r>
            <w:r w:rsidR="00F03675" w:rsidRPr="00D322D0">
              <w:rPr>
                <w:i/>
                <w:noProof/>
                <w:lang w:eastAsia="zh-CN"/>
              </w:rPr>
              <w:t>SL-PSSCH-TxConfigList</w:t>
            </w:r>
            <w:r w:rsidR="00F03675" w:rsidRPr="00F03675">
              <w:rPr>
                <w:noProof/>
                <w:lang w:eastAsia="zh-CN"/>
              </w:rPr>
              <w:t xml:space="preserve"> </w:t>
            </w:r>
            <w:r w:rsidR="00F54CD9">
              <w:rPr>
                <w:noProof/>
                <w:lang w:eastAsia="zh-CN"/>
              </w:rPr>
              <w:t xml:space="preserve"> is that </w:t>
            </w:r>
            <w:r w:rsidR="00F03675" w:rsidRPr="00F03675">
              <w:rPr>
                <w:noProof/>
                <w:lang w:eastAsia="zh-CN"/>
              </w:rPr>
              <w:t>“Indicates the maximum transmission number (including new transmission and retransmission) for PSSCH”.</w:t>
            </w:r>
            <w:r w:rsidR="0068543F">
              <w:rPr>
                <w:noProof/>
                <w:lang w:eastAsia="zh-CN"/>
              </w:rPr>
              <w:t xml:space="preserve"> </w:t>
            </w:r>
            <w:r w:rsidR="0068543F" w:rsidRPr="0068543F">
              <w:rPr>
                <w:noProof/>
                <w:lang w:eastAsia="zh-CN"/>
              </w:rPr>
              <w:t xml:space="preserve">So </w:t>
            </w:r>
            <w:r w:rsidR="00F54CD9">
              <w:rPr>
                <w:noProof/>
                <w:lang w:eastAsia="zh-CN"/>
              </w:rPr>
              <w:t>it is unclear</w:t>
            </w:r>
            <w:r w:rsidR="0068543F" w:rsidRPr="0068543F">
              <w:rPr>
                <w:noProof/>
                <w:lang w:eastAsia="zh-CN"/>
              </w:rPr>
              <w:t xml:space="preserve"> </w:t>
            </w:r>
            <w:r w:rsidR="00F54CD9">
              <w:rPr>
                <w:noProof/>
                <w:lang w:eastAsia="zh-CN"/>
              </w:rPr>
              <w:t xml:space="preserve">on  what </w:t>
            </w:r>
            <w:r w:rsidR="00F54CD9" w:rsidRPr="00F54CD9">
              <w:rPr>
                <w:i/>
                <w:noProof/>
                <w:lang w:eastAsia="zh-CN"/>
              </w:rPr>
              <w:t>sl-MaxTxTransNumPSSCH</w:t>
            </w:r>
            <w:r w:rsidR="00F54CD9" w:rsidRPr="00F54CD9">
              <w:rPr>
                <w:noProof/>
                <w:lang w:eastAsia="zh-CN"/>
              </w:rPr>
              <w:t xml:space="preserve"> </w:t>
            </w:r>
            <w:r w:rsidR="00F54CD9">
              <w:rPr>
                <w:noProof/>
                <w:lang w:eastAsia="zh-CN"/>
              </w:rPr>
              <w:t xml:space="preserve">is really used for, </w:t>
            </w:r>
            <w:r w:rsidR="0068543F" w:rsidRPr="0068543F">
              <w:rPr>
                <w:noProof/>
                <w:lang w:eastAsia="zh-CN"/>
              </w:rPr>
              <w:t xml:space="preserve">the maximum transmission number </w:t>
            </w:r>
            <w:r w:rsidR="00F54CD9">
              <w:rPr>
                <w:noProof/>
                <w:lang w:eastAsia="zh-CN"/>
              </w:rPr>
              <w:t xml:space="preserve">or </w:t>
            </w:r>
            <w:r w:rsidR="0068543F" w:rsidRPr="0068543F">
              <w:rPr>
                <w:noProof/>
                <w:lang w:eastAsia="zh-CN"/>
              </w:rPr>
              <w:t xml:space="preserve"> the maximum retransmission number.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FD8CA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</w:t>
            </w:r>
            <w:r>
              <w:rPr>
                <w:rFonts w:hint="eastAsia"/>
                <w:noProof/>
                <w:lang w:eastAsia="zh-CN"/>
              </w:rPr>
              <w:t>C</w:t>
            </w:r>
            <w:r w:rsidRPr="00A20207">
              <w:rPr>
                <w:noProof/>
                <w:lang w:eastAsia="zh-CN"/>
              </w:rPr>
              <w:t xml:space="preserve">hange the field description of </w:t>
            </w:r>
            <w:r w:rsidRPr="00483CF5">
              <w:rPr>
                <w:i/>
                <w:noProof/>
                <w:lang w:eastAsia="zh-CN"/>
              </w:rPr>
              <w:t>sl-TxPoolExceptional</w:t>
            </w:r>
            <w:r w:rsidRPr="00A20207">
              <w:rPr>
                <w:noProof/>
                <w:lang w:eastAsia="zh-CN"/>
              </w:rPr>
              <w:t>, i.e., change "transmit NR sidelink communication" into "perform NR sidelink transmission“.</w:t>
            </w:r>
          </w:p>
          <w:p w14:paraId="514EEC23" w14:textId="38205442" w:rsidR="001A60FC" w:rsidRDefault="001A60FC" w:rsidP="001A60FC">
            <w:pPr>
              <w:ind w:left="102"/>
              <w:rPr>
                <w:rFonts w:ascii="Arial" w:hAnsi="Arial"/>
                <w:noProof/>
                <w:lang w:eastAsia="zh-CN"/>
              </w:rPr>
            </w:pPr>
            <w:r w:rsidRPr="001A60FC">
              <w:rPr>
                <w:rFonts w:ascii="Arial" w:hAnsi="Arial" w:hint="eastAsia"/>
                <w:noProof/>
                <w:lang w:eastAsia="zh-CN"/>
              </w:rPr>
              <w:t>2</w:t>
            </w:r>
            <w:r w:rsidRPr="001A60FC">
              <w:rPr>
                <w:rFonts w:ascii="Arial" w:hAnsi="Arial"/>
                <w:noProof/>
                <w:lang w:eastAsia="zh-CN"/>
              </w:rPr>
              <w:t xml:space="preserve">. </w:t>
            </w:r>
            <w:r w:rsidR="00483CF5" w:rsidRPr="00483CF5">
              <w:rPr>
                <w:rFonts w:ascii="Arial" w:hAnsi="Arial"/>
                <w:noProof/>
                <w:lang w:eastAsia="zh-CN"/>
              </w:rPr>
              <w:t xml:space="preserve">Change the field description of </w:t>
            </w:r>
            <w:r w:rsidR="00483CF5" w:rsidRPr="00483CF5">
              <w:rPr>
                <w:rFonts w:ascii="Arial" w:hAnsi="Arial"/>
                <w:i/>
                <w:noProof/>
                <w:lang w:eastAsia="zh-CN"/>
              </w:rPr>
              <w:t>sl-MaxTxTransNumPSSCH</w:t>
            </w:r>
            <w:r w:rsidR="00483CF5" w:rsidRPr="00483CF5">
              <w:rPr>
                <w:rFonts w:ascii="Arial" w:hAnsi="Arial"/>
                <w:noProof/>
                <w:lang w:eastAsia="zh-CN"/>
              </w:rPr>
              <w:t>,</w:t>
            </w:r>
            <w:r w:rsidR="0001126D" w:rsidRPr="00483CF5">
              <w:rPr>
                <w:rFonts w:ascii="Arial" w:hAnsi="Arial"/>
                <w:noProof/>
                <w:lang w:eastAsia="zh-CN"/>
              </w:rPr>
              <w:t xml:space="preserve"> </w:t>
            </w:r>
            <w:r w:rsidR="00BF59C0">
              <w:rPr>
                <w:rFonts w:ascii="Arial" w:hAnsi="Arial"/>
                <w:noProof/>
                <w:lang w:eastAsia="zh-CN"/>
              </w:rPr>
              <w:t>in</w:t>
            </w:r>
            <w:r w:rsidR="00483CF5" w:rsidRPr="00483CF5">
              <w:rPr>
                <w:rFonts w:ascii="Arial" w:hAnsi="Arial"/>
                <w:noProof/>
                <w:lang w:eastAsia="zh-CN"/>
              </w:rPr>
              <w:t>to "</w:t>
            </w:r>
            <w:r w:rsidR="00483CF5" w:rsidRPr="0001126D">
              <w:rPr>
                <w:rFonts w:ascii="Arial" w:hAnsi="Arial"/>
                <w:noProof/>
                <w:lang w:eastAsia="zh-CN"/>
              </w:rPr>
              <w:t xml:space="preserve"> </w:t>
            </w:r>
            <w:r w:rsidR="0001126D" w:rsidRPr="0001126D">
              <w:rPr>
                <w:rFonts w:ascii="Arial" w:hAnsi="Arial"/>
                <w:noProof/>
                <w:lang w:eastAsia="zh-CN"/>
              </w:rPr>
              <w:t xml:space="preserve">Indicates the maximum retransmission number for PSSCH. Value 1 </w:t>
            </w:r>
            <w:r w:rsidR="005B3285">
              <w:rPr>
                <w:rFonts w:ascii="Arial" w:hAnsi="Arial"/>
                <w:noProof/>
                <w:lang w:eastAsia="zh-CN"/>
              </w:rPr>
              <w:t>corresponds to</w:t>
            </w:r>
            <w:r w:rsidR="0001126D" w:rsidRPr="0001126D">
              <w:rPr>
                <w:rFonts w:ascii="Arial" w:hAnsi="Arial"/>
                <w:noProof/>
                <w:lang w:eastAsia="zh-CN"/>
              </w:rPr>
              <w:t xml:space="preserve"> no retransmission, value 2 </w:t>
            </w:r>
            <w:r w:rsidR="005B3285">
              <w:rPr>
                <w:rFonts w:ascii="Arial" w:hAnsi="Arial"/>
                <w:noProof/>
                <w:lang w:eastAsia="zh-CN"/>
              </w:rPr>
              <w:t>corresponds to</w:t>
            </w:r>
            <w:r w:rsidR="0001126D" w:rsidRPr="0001126D">
              <w:rPr>
                <w:rFonts w:ascii="Arial" w:hAnsi="Arial"/>
                <w:noProof/>
                <w:lang w:eastAsia="zh-CN"/>
              </w:rPr>
              <w:t xml:space="preserve"> one retransmission</w:t>
            </w:r>
            <w:r w:rsidR="005B3285">
              <w:rPr>
                <w:rFonts w:ascii="Arial" w:hAnsi="Arial"/>
                <w:noProof/>
                <w:lang w:eastAsia="zh-CN"/>
              </w:rPr>
              <w:t>,</w:t>
            </w:r>
            <w:r w:rsidR="0001126D" w:rsidRPr="0001126D">
              <w:rPr>
                <w:rFonts w:ascii="Arial" w:hAnsi="Arial"/>
                <w:noProof/>
                <w:lang w:eastAsia="zh-CN"/>
              </w:rPr>
              <w:t xml:space="preserve"> and so on.</w:t>
            </w:r>
            <w:r w:rsidR="0001126D" w:rsidRPr="00483CF5">
              <w:rPr>
                <w:rFonts w:ascii="Arial" w:hAnsi="Arial"/>
                <w:noProof/>
                <w:lang w:eastAsia="zh-CN"/>
              </w:rPr>
              <w:t xml:space="preserve"> </w:t>
            </w:r>
            <w:r w:rsidR="00C816B6" w:rsidRPr="00483CF5">
              <w:rPr>
                <w:rFonts w:ascii="Arial" w:hAnsi="Arial"/>
                <w:noProof/>
                <w:lang w:eastAsia="zh-CN"/>
              </w:rPr>
              <w:t>"</w:t>
            </w:r>
            <w:r w:rsidR="00483CF5" w:rsidRPr="00483CF5">
              <w:rPr>
                <w:rFonts w:ascii="Arial" w:hAnsi="Arial"/>
                <w:noProof/>
                <w:lang w:eastAsia="zh-CN"/>
              </w:rPr>
              <w:t>.</w:t>
            </w:r>
          </w:p>
          <w:p w14:paraId="5BC5E9D5" w14:textId="77777777" w:rsidR="008B3551" w:rsidRDefault="008B3551" w:rsidP="008B3551">
            <w:pPr>
              <w:pStyle w:val="CRCoverPage"/>
              <w:spacing w:afterLines="50"/>
              <w:ind w:left="102"/>
              <w:rPr>
                <w:b/>
                <w:noProof/>
                <w:sz w:val="21"/>
                <w:lang w:eastAsia="zh-CN"/>
              </w:rPr>
            </w:pPr>
            <w:r>
              <w:rPr>
                <w:b/>
                <w:noProof/>
                <w:sz w:val="21"/>
                <w:lang w:eastAsia="zh-CN"/>
              </w:rPr>
              <w:t>Impact analysis</w:t>
            </w:r>
          </w:p>
          <w:p w14:paraId="52A87887" w14:textId="77777777" w:rsidR="008B3551" w:rsidRDefault="008B3551" w:rsidP="008B3551">
            <w:pPr>
              <w:pStyle w:val="CRCoverPage"/>
              <w:spacing w:afterLines="50"/>
              <w:ind w:left="102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5G architecture options:</w:t>
            </w:r>
          </w:p>
          <w:p w14:paraId="2424BF51" w14:textId="77777777" w:rsidR="008B3551" w:rsidRPr="00406819" w:rsidRDefault="008B3551" w:rsidP="008B3551">
            <w:pPr>
              <w:pStyle w:val="CRCoverPage"/>
              <w:spacing w:afterLines="50"/>
              <w:ind w:left="102"/>
              <w:rPr>
                <w:noProof/>
                <w:lang w:val="en-US" w:eastAsia="zh-CN"/>
              </w:rPr>
            </w:pPr>
            <w:r w:rsidRPr="00406819">
              <w:rPr>
                <w:noProof/>
                <w:lang w:val="en-US" w:eastAsia="zh-CN"/>
              </w:rPr>
              <w:t>NR SA, NR-DC</w:t>
            </w:r>
          </w:p>
          <w:p w14:paraId="30CC4BF6" w14:textId="77777777" w:rsidR="008B3551" w:rsidRDefault="008B3551" w:rsidP="008B3551">
            <w:pPr>
              <w:pStyle w:val="CRCoverPage"/>
              <w:spacing w:afterLines="50"/>
              <w:ind w:left="102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functionality:</w:t>
            </w:r>
          </w:p>
          <w:p w14:paraId="288AE56D" w14:textId="77777777" w:rsidR="008B3551" w:rsidRDefault="008B3551" w:rsidP="008B3551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Sidelink </w:t>
            </w:r>
          </w:p>
          <w:p w14:paraId="73903DE4" w14:textId="77777777" w:rsidR="008B3551" w:rsidRDefault="008B3551" w:rsidP="008B3551">
            <w:pPr>
              <w:pStyle w:val="CRCoverPage"/>
              <w:spacing w:before="20" w:after="80"/>
              <w:ind w:left="102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</w:t>
            </w:r>
            <w:r>
              <w:rPr>
                <w:b/>
                <w:noProof/>
              </w:rPr>
              <w:t xml:space="preserve">: </w:t>
            </w:r>
          </w:p>
          <w:p w14:paraId="7FA355FA" w14:textId="77777777" w:rsidR="008B3551" w:rsidRDefault="008B3551" w:rsidP="008B3551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If the network implements the change but not the UE, there is no inter-operability issue.</w:t>
            </w:r>
          </w:p>
          <w:p w14:paraId="3826454B" w14:textId="77777777" w:rsidR="008B3551" w:rsidRDefault="008B3551" w:rsidP="008B3551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lastRenderedPageBreak/>
              <w:t xml:space="preserve">If the UE implements the change but not the network, there is no inter-operability issue. </w:t>
            </w:r>
          </w:p>
          <w:p w14:paraId="2F3D1042" w14:textId="77777777" w:rsidR="008B3551" w:rsidRDefault="008B3551" w:rsidP="008B3551">
            <w:pPr>
              <w:ind w:left="102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If one UE implements the change but not the other UE, there is no inter-operability.</w:t>
            </w:r>
          </w:p>
          <w:p w14:paraId="31C656EC" w14:textId="54A58ECA" w:rsidR="008B3551" w:rsidRPr="001A60FC" w:rsidRDefault="008B3551" w:rsidP="008B3551">
            <w:pPr>
              <w:ind w:left="102"/>
              <w:rPr>
                <w:rFonts w:ascii="Arial" w:hAnsi="Arial"/>
                <w:noProof/>
                <w:lang w:eastAsia="zh-CN"/>
              </w:rPr>
            </w:pPr>
            <w:r w:rsidRPr="008B3551">
              <w:rPr>
                <w:rFonts w:ascii="Arial" w:hAnsi="Arial" w:cs="Arial"/>
                <w:noProof/>
                <w:lang w:eastAsia="zh-CN"/>
              </w:rPr>
              <w:t>The reason why there is no inter-operability issue is that the change only involves in UE’s internal operation, without impacts on the Inter-operability between UE and the network or that between two UEs.</w:t>
            </w:r>
          </w:p>
        </w:tc>
      </w:tr>
      <w:tr w:rsidR="001A60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AA4964" w14:textId="672DE362" w:rsidR="001A60FC" w:rsidRDefault="001323E4" w:rsidP="001A6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="00520B50">
              <w:rPr>
                <w:noProof/>
                <w:lang w:eastAsia="zh-CN"/>
              </w:rPr>
              <w:t>If the change is not approved, the SL UE shall not transmit the discovery message in the exceptional pool</w:t>
            </w:r>
            <w:r w:rsidR="00F54CD9">
              <w:rPr>
                <w:noProof/>
                <w:lang w:eastAsia="zh-CN"/>
              </w:rPr>
              <w:t xml:space="preserve"> with said resource</w:t>
            </w:r>
            <w:r w:rsidR="00520B50">
              <w:rPr>
                <w:noProof/>
                <w:lang w:eastAsia="zh-CN"/>
              </w:rPr>
              <w:t>.</w:t>
            </w:r>
          </w:p>
          <w:p w14:paraId="5C4BEB44" w14:textId="1976DFB6" w:rsidR="001323E4" w:rsidRDefault="001323E4" w:rsidP="001A6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 If the</w:t>
            </w:r>
            <w:r w:rsidR="00033742">
              <w:rPr>
                <w:noProof/>
                <w:lang w:eastAsia="zh-CN"/>
              </w:rPr>
              <w:t xml:space="preserve"> change is not approved, </w:t>
            </w:r>
            <w:r w:rsidR="00F54CD9">
              <w:rPr>
                <w:noProof/>
                <w:lang w:eastAsia="zh-CN"/>
              </w:rPr>
              <w:t xml:space="preserve">the ambiguity still exists on </w:t>
            </w:r>
            <w:r w:rsidR="00033742">
              <w:rPr>
                <w:noProof/>
                <w:lang w:eastAsia="zh-CN"/>
              </w:rPr>
              <w:t xml:space="preserve">the </w:t>
            </w:r>
            <w:r w:rsidR="005F7B64">
              <w:rPr>
                <w:noProof/>
                <w:lang w:eastAsia="zh-CN"/>
              </w:rPr>
              <w:t xml:space="preserve">SL </w:t>
            </w:r>
            <w:r w:rsidR="00033742">
              <w:rPr>
                <w:noProof/>
                <w:lang w:eastAsia="zh-CN"/>
              </w:rPr>
              <w:t>UE limit</w:t>
            </w:r>
            <w:r w:rsidR="00F54CD9">
              <w:rPr>
                <w:noProof/>
                <w:lang w:eastAsia="zh-CN"/>
              </w:rPr>
              <w:t>ing</w:t>
            </w:r>
            <w:r w:rsidR="00033742">
              <w:rPr>
                <w:noProof/>
                <w:lang w:eastAsia="zh-CN"/>
              </w:rPr>
              <w:t xml:space="preserve"> the </w:t>
            </w:r>
            <w:r w:rsidR="00033742" w:rsidRPr="001A60FC">
              <w:rPr>
                <w:noProof/>
                <w:lang w:eastAsia="zh-CN"/>
              </w:rPr>
              <w:t>maximum retransmission number</w:t>
            </w:r>
            <w:r w:rsidR="004D4465">
              <w:rPr>
                <w:noProof/>
                <w:lang w:eastAsia="zh-CN"/>
              </w:rPr>
              <w:t xml:space="preserve"> for PSSCH</w:t>
            </w:r>
            <w:r w:rsidR="00033742">
              <w:rPr>
                <w:noProof/>
                <w:lang w:eastAsia="zh-CN"/>
              </w:rPr>
              <w:t>.</w:t>
            </w:r>
          </w:p>
        </w:tc>
      </w:tr>
      <w:bookmarkEnd w:id="2"/>
      <w:tr w:rsidR="001A60FC" w14:paraId="034AF533" w14:textId="77777777" w:rsidTr="00547111">
        <w:tc>
          <w:tcPr>
            <w:tcW w:w="2694" w:type="dxa"/>
            <w:gridSpan w:val="2"/>
          </w:tcPr>
          <w:p w14:paraId="39D9EB5B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87FCB3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6.3.5</w:t>
            </w:r>
          </w:p>
        </w:tc>
      </w:tr>
      <w:tr w:rsidR="001A60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0F7511E9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4D9986C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0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D5506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7B12EE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920A2F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</w:p>
        </w:tc>
      </w:tr>
      <w:tr w:rsidR="001A60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60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60FC" w:rsidRPr="008863B9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60FC" w:rsidRPr="008863B9" w:rsidRDefault="001A60FC" w:rsidP="001A60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0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F41326" w:rsidRPr="00EF5762" w14:paraId="5E867420" w14:textId="77777777" w:rsidTr="00075686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3BC3B869" w14:textId="045322F4" w:rsidR="00F41326" w:rsidRPr="00EF5762" w:rsidRDefault="00D27085" w:rsidP="00075686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>1</w:t>
            </w:r>
            <w:r w:rsidRPr="00D27085">
              <w:rPr>
                <w:color w:val="FF0000"/>
                <w:sz w:val="28"/>
                <w:szCs w:val="28"/>
                <w:vertAlign w:val="superscript"/>
                <w:lang w:eastAsia="zh-CN"/>
              </w:rPr>
              <w:t>st</w:t>
            </w:r>
            <w:r w:rsidR="00F41326">
              <w:rPr>
                <w:color w:val="FF0000"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F4730B3" w14:textId="3B7E1D03" w:rsidR="00001F64" w:rsidRDefault="00001F64" w:rsidP="00001F64">
      <w:pPr>
        <w:rPr>
          <w:noProof/>
        </w:rPr>
      </w:pPr>
    </w:p>
    <w:p w14:paraId="4E70AF56" w14:textId="77777777" w:rsidR="00951E83" w:rsidRPr="003D22C0" w:rsidRDefault="00951E83" w:rsidP="00951E83">
      <w:pPr>
        <w:pStyle w:val="Heading3"/>
      </w:pPr>
      <w:bookmarkStart w:id="3" w:name="_Toc60777521"/>
      <w:bookmarkStart w:id="4" w:name="_Toc124553506"/>
      <w:r w:rsidRPr="003D22C0">
        <w:t>6.3.</w:t>
      </w:r>
      <w:r w:rsidRPr="003D22C0">
        <w:rPr>
          <w:lang w:eastAsia="zh-CN"/>
        </w:rPr>
        <w:t>5</w:t>
      </w:r>
      <w:r w:rsidRPr="003D22C0">
        <w:tab/>
        <w:t>Sidelink information elements</w:t>
      </w:r>
      <w:bookmarkEnd w:id="3"/>
      <w:bookmarkEnd w:id="4"/>
    </w:p>
    <w:p w14:paraId="53801177" w14:textId="77777777" w:rsidR="00951E83" w:rsidRPr="003D22C0" w:rsidRDefault="00951E83" w:rsidP="00951E83">
      <w:pPr>
        <w:pStyle w:val="Heading4"/>
      </w:pPr>
      <w:bookmarkStart w:id="5" w:name="_Toc60777524"/>
      <w:bookmarkStart w:id="6" w:name="_Toc124553509"/>
      <w:r w:rsidRPr="003D22C0">
        <w:t>–</w:t>
      </w:r>
      <w:r w:rsidRPr="003D22C0">
        <w:tab/>
      </w:r>
      <w:r w:rsidRPr="003D22C0">
        <w:rPr>
          <w:i/>
          <w:iCs/>
        </w:rPr>
        <w:t>SL-BWP-PoolConfig</w:t>
      </w:r>
      <w:bookmarkEnd w:id="5"/>
      <w:bookmarkEnd w:id="6"/>
    </w:p>
    <w:p w14:paraId="732AF6BE" w14:textId="77777777" w:rsidR="00951E83" w:rsidRPr="003D22C0" w:rsidRDefault="00951E83" w:rsidP="00951E83">
      <w:r w:rsidRPr="003D22C0">
        <w:t xml:space="preserve">The IE </w:t>
      </w:r>
      <w:r w:rsidRPr="003D22C0">
        <w:rPr>
          <w:i/>
        </w:rPr>
        <w:t>SL-BWP-PoolConfig</w:t>
      </w:r>
      <w:r w:rsidRPr="003D22C0">
        <w:t xml:space="preserve"> is used to configure </w:t>
      </w:r>
      <w:r w:rsidRPr="003D22C0">
        <w:rPr>
          <w:iCs/>
        </w:rPr>
        <w:t>NR sidelink communication resource pool</w:t>
      </w:r>
      <w:r w:rsidRPr="003D22C0">
        <w:t>.</w:t>
      </w:r>
    </w:p>
    <w:p w14:paraId="5248C22C" w14:textId="77777777" w:rsidR="00951E83" w:rsidRPr="003D22C0" w:rsidRDefault="00951E83" w:rsidP="00951E83">
      <w:pPr>
        <w:pStyle w:val="TH"/>
      </w:pPr>
      <w:r w:rsidRPr="003D22C0">
        <w:rPr>
          <w:i/>
        </w:rPr>
        <w:t>SL-BWP-PoolConfig</w:t>
      </w:r>
      <w:r w:rsidRPr="003D22C0">
        <w:t xml:space="preserve"> information element</w:t>
      </w:r>
    </w:p>
    <w:p w14:paraId="4C4DE23B" w14:textId="77777777" w:rsidR="00951E83" w:rsidRPr="003D22C0" w:rsidRDefault="00951E83" w:rsidP="00951E83">
      <w:pPr>
        <w:pStyle w:val="PL"/>
        <w:rPr>
          <w:color w:val="808080"/>
        </w:rPr>
      </w:pPr>
      <w:r w:rsidRPr="003D22C0">
        <w:rPr>
          <w:color w:val="808080"/>
        </w:rPr>
        <w:t>-- ASN1START</w:t>
      </w:r>
    </w:p>
    <w:p w14:paraId="62ECDFE0" w14:textId="77777777" w:rsidR="00951E83" w:rsidRPr="003D22C0" w:rsidRDefault="00951E83" w:rsidP="00951E83">
      <w:pPr>
        <w:pStyle w:val="PL"/>
        <w:rPr>
          <w:color w:val="808080"/>
        </w:rPr>
      </w:pPr>
      <w:r w:rsidRPr="003D22C0">
        <w:rPr>
          <w:color w:val="808080"/>
        </w:rPr>
        <w:t>-- TAG-SL-BWP-POOLCONFIG-START</w:t>
      </w:r>
    </w:p>
    <w:p w14:paraId="34558A8A" w14:textId="77777777" w:rsidR="00951E83" w:rsidRPr="003D22C0" w:rsidRDefault="00951E83" w:rsidP="00951E83">
      <w:pPr>
        <w:pStyle w:val="PL"/>
      </w:pPr>
    </w:p>
    <w:p w14:paraId="50B094C4" w14:textId="77777777" w:rsidR="00951E83" w:rsidRPr="003D22C0" w:rsidRDefault="00951E83" w:rsidP="00951E83">
      <w:pPr>
        <w:pStyle w:val="PL"/>
      </w:pPr>
      <w:r w:rsidRPr="003D22C0">
        <w:t xml:space="preserve">SL-BWP-PoolConfig-r16 ::=        </w:t>
      </w:r>
      <w:r w:rsidRPr="003D22C0">
        <w:rPr>
          <w:color w:val="993366"/>
        </w:rPr>
        <w:t>SEQUENCE</w:t>
      </w:r>
      <w:r w:rsidRPr="003D22C0">
        <w:t xml:space="preserve"> {</w:t>
      </w:r>
    </w:p>
    <w:p w14:paraId="21480BBB" w14:textId="77777777" w:rsidR="00951E83" w:rsidRPr="003D22C0" w:rsidRDefault="00951E83" w:rsidP="00951E83">
      <w:pPr>
        <w:pStyle w:val="PL"/>
        <w:rPr>
          <w:color w:val="808080"/>
        </w:rPr>
      </w:pPr>
      <w:r w:rsidRPr="003D22C0">
        <w:t xml:space="preserve">    sl-RxPool-r16                    </w:t>
      </w:r>
      <w:r w:rsidRPr="003D22C0">
        <w:rPr>
          <w:color w:val="993366"/>
        </w:rPr>
        <w:t>SEQUENCE</w:t>
      </w:r>
      <w:r w:rsidRPr="003D22C0">
        <w:t xml:space="preserve"> (</w:t>
      </w:r>
      <w:r w:rsidRPr="003D22C0">
        <w:rPr>
          <w:color w:val="993366"/>
        </w:rPr>
        <w:t>SIZE</w:t>
      </w:r>
      <w:r w:rsidRPr="003D22C0">
        <w:t xml:space="preserve"> (1..maxNrofRXPool-r16))</w:t>
      </w:r>
      <w:r w:rsidRPr="003D22C0">
        <w:rPr>
          <w:color w:val="993366"/>
        </w:rPr>
        <w:t xml:space="preserve"> OF</w:t>
      </w:r>
      <w:r w:rsidRPr="003D22C0">
        <w:t xml:space="preserve"> SL-ResourcePool-r16        </w:t>
      </w:r>
      <w:r w:rsidRPr="003D22C0">
        <w:rPr>
          <w:color w:val="993366"/>
        </w:rPr>
        <w:t>OPTIONAL</w:t>
      </w:r>
      <w:r w:rsidRPr="003D22C0">
        <w:t xml:space="preserve">,    </w:t>
      </w:r>
      <w:r w:rsidRPr="003D22C0">
        <w:rPr>
          <w:color w:val="808080"/>
        </w:rPr>
        <w:t>-- Cond HO</w:t>
      </w:r>
    </w:p>
    <w:p w14:paraId="63F6C751" w14:textId="77777777" w:rsidR="00951E83" w:rsidRPr="003D22C0" w:rsidRDefault="00951E83" w:rsidP="00951E83">
      <w:pPr>
        <w:pStyle w:val="PL"/>
        <w:rPr>
          <w:color w:val="808080"/>
        </w:rPr>
      </w:pPr>
      <w:r w:rsidRPr="003D22C0">
        <w:t xml:space="preserve">    sl-TxPoolSelectedNormal-r16      SL-TxPoolDedicated-r16                                               </w:t>
      </w:r>
      <w:r w:rsidRPr="003D22C0">
        <w:rPr>
          <w:color w:val="993366"/>
        </w:rPr>
        <w:t>OPTIONAL</w:t>
      </w:r>
      <w:r w:rsidRPr="003D22C0">
        <w:t xml:space="preserve">,    </w:t>
      </w:r>
      <w:r w:rsidRPr="003D22C0">
        <w:rPr>
          <w:color w:val="808080"/>
        </w:rPr>
        <w:t>-- Need M</w:t>
      </w:r>
    </w:p>
    <w:p w14:paraId="0D496C15" w14:textId="77777777" w:rsidR="00951E83" w:rsidRPr="003D22C0" w:rsidRDefault="00951E83" w:rsidP="00951E83">
      <w:pPr>
        <w:pStyle w:val="PL"/>
        <w:rPr>
          <w:color w:val="808080"/>
        </w:rPr>
      </w:pPr>
      <w:r w:rsidRPr="003D22C0">
        <w:t xml:space="preserve">    sl-TxPoolScheduling-r16          SL-TxPoolDedicated-r16                                               </w:t>
      </w:r>
      <w:r w:rsidRPr="003D22C0">
        <w:rPr>
          <w:color w:val="993366"/>
        </w:rPr>
        <w:t>OPTIONAL</w:t>
      </w:r>
      <w:r w:rsidRPr="003D22C0">
        <w:t xml:space="preserve">,    </w:t>
      </w:r>
      <w:r w:rsidRPr="003D22C0">
        <w:rPr>
          <w:color w:val="808080"/>
        </w:rPr>
        <w:t>-- Need N</w:t>
      </w:r>
    </w:p>
    <w:p w14:paraId="54C42C8E" w14:textId="77777777" w:rsidR="00951E83" w:rsidRPr="003D22C0" w:rsidRDefault="00951E83" w:rsidP="00951E83">
      <w:pPr>
        <w:pStyle w:val="PL"/>
        <w:rPr>
          <w:color w:val="808080"/>
        </w:rPr>
      </w:pPr>
      <w:r w:rsidRPr="003D22C0">
        <w:t xml:space="preserve">    sl-TxPoolExceptional-r16         SL-ResourcePoolConfig-r16                                            </w:t>
      </w:r>
      <w:r w:rsidRPr="003D22C0">
        <w:rPr>
          <w:color w:val="993366"/>
        </w:rPr>
        <w:t>OPTIONAL</w:t>
      </w:r>
      <w:r w:rsidRPr="003D22C0">
        <w:t xml:space="preserve">     </w:t>
      </w:r>
      <w:r w:rsidRPr="003D22C0">
        <w:rPr>
          <w:color w:val="808080"/>
        </w:rPr>
        <w:t>-- Need M</w:t>
      </w:r>
    </w:p>
    <w:p w14:paraId="04EE3601" w14:textId="77777777" w:rsidR="00951E83" w:rsidRPr="003D22C0" w:rsidRDefault="00951E83" w:rsidP="00951E83">
      <w:pPr>
        <w:pStyle w:val="PL"/>
        <w:rPr>
          <w:rFonts w:eastAsia="DengXian"/>
        </w:rPr>
      </w:pPr>
      <w:r w:rsidRPr="003D22C0">
        <w:rPr>
          <w:rFonts w:eastAsia="DengXian"/>
        </w:rPr>
        <w:t>}</w:t>
      </w:r>
    </w:p>
    <w:p w14:paraId="419A85DA" w14:textId="77777777" w:rsidR="00951E83" w:rsidRPr="003D22C0" w:rsidRDefault="00951E83" w:rsidP="00951E83">
      <w:pPr>
        <w:pStyle w:val="PL"/>
      </w:pPr>
    </w:p>
    <w:p w14:paraId="600DCC97" w14:textId="77777777" w:rsidR="00951E83" w:rsidRPr="003D22C0" w:rsidRDefault="00951E83" w:rsidP="00951E83">
      <w:pPr>
        <w:pStyle w:val="PL"/>
      </w:pPr>
      <w:r w:rsidRPr="003D22C0">
        <w:t xml:space="preserve">SL-TxPoolDedicated-r16 ::=       </w:t>
      </w:r>
      <w:r w:rsidRPr="003D22C0">
        <w:rPr>
          <w:color w:val="993366"/>
        </w:rPr>
        <w:t>SEQUENCE</w:t>
      </w:r>
      <w:r w:rsidRPr="003D22C0">
        <w:t xml:space="preserve"> {</w:t>
      </w:r>
    </w:p>
    <w:p w14:paraId="0C6EB93D" w14:textId="77777777" w:rsidR="00951E83" w:rsidRPr="003D22C0" w:rsidRDefault="00951E83" w:rsidP="00951E83">
      <w:pPr>
        <w:pStyle w:val="PL"/>
        <w:rPr>
          <w:color w:val="808080"/>
        </w:rPr>
      </w:pPr>
      <w:r w:rsidRPr="003D22C0">
        <w:t xml:space="preserve">    sl-PoolToReleaseList-r16         </w:t>
      </w:r>
      <w:r w:rsidRPr="003D22C0">
        <w:rPr>
          <w:color w:val="993366"/>
        </w:rPr>
        <w:t>SEQUENCE</w:t>
      </w:r>
      <w:r w:rsidRPr="003D22C0">
        <w:t xml:space="preserve"> (</w:t>
      </w:r>
      <w:r w:rsidRPr="003D22C0">
        <w:rPr>
          <w:color w:val="993366"/>
        </w:rPr>
        <w:t>SIZE</w:t>
      </w:r>
      <w:r w:rsidRPr="003D22C0">
        <w:t xml:space="preserve"> (1..maxNrofTXPool-r16))</w:t>
      </w:r>
      <w:r w:rsidRPr="003D22C0">
        <w:rPr>
          <w:color w:val="993366"/>
        </w:rPr>
        <w:t xml:space="preserve"> OF</w:t>
      </w:r>
      <w:r w:rsidRPr="003D22C0">
        <w:t xml:space="preserve"> SL-ResourcePoolID-r16      </w:t>
      </w:r>
      <w:r w:rsidRPr="003D22C0">
        <w:rPr>
          <w:color w:val="993366"/>
        </w:rPr>
        <w:t>OPTIONAL</w:t>
      </w:r>
      <w:r w:rsidRPr="003D22C0">
        <w:t xml:space="preserve">,    </w:t>
      </w:r>
      <w:r w:rsidRPr="003D22C0">
        <w:rPr>
          <w:color w:val="808080"/>
        </w:rPr>
        <w:t>-- Need N</w:t>
      </w:r>
    </w:p>
    <w:p w14:paraId="0EC520B8" w14:textId="77777777" w:rsidR="00951E83" w:rsidRPr="003D22C0" w:rsidRDefault="00951E83" w:rsidP="00951E83">
      <w:pPr>
        <w:pStyle w:val="PL"/>
        <w:rPr>
          <w:color w:val="808080"/>
        </w:rPr>
      </w:pPr>
      <w:r w:rsidRPr="003D22C0">
        <w:t xml:space="preserve">    sl-PoolToAddModList-r16          </w:t>
      </w:r>
      <w:r w:rsidRPr="003D22C0">
        <w:rPr>
          <w:color w:val="993366"/>
        </w:rPr>
        <w:t>SEQUENCE</w:t>
      </w:r>
      <w:r w:rsidRPr="003D22C0">
        <w:t xml:space="preserve"> (</w:t>
      </w:r>
      <w:r w:rsidRPr="003D22C0">
        <w:rPr>
          <w:color w:val="993366"/>
        </w:rPr>
        <w:t>SIZE</w:t>
      </w:r>
      <w:r w:rsidRPr="003D22C0">
        <w:t xml:space="preserve"> (1..maxNrofTXPool-r16))</w:t>
      </w:r>
      <w:r w:rsidRPr="003D22C0">
        <w:rPr>
          <w:color w:val="993366"/>
        </w:rPr>
        <w:t xml:space="preserve"> OF</w:t>
      </w:r>
      <w:r w:rsidRPr="003D22C0">
        <w:t xml:space="preserve"> SL-ResourcePoolConfig-r16  </w:t>
      </w:r>
      <w:r w:rsidRPr="003D22C0">
        <w:rPr>
          <w:color w:val="993366"/>
        </w:rPr>
        <w:t>OPTIONAL</w:t>
      </w:r>
      <w:r w:rsidRPr="003D22C0">
        <w:t xml:space="preserve">     </w:t>
      </w:r>
      <w:r w:rsidRPr="003D22C0">
        <w:rPr>
          <w:color w:val="808080"/>
        </w:rPr>
        <w:t>-- Need N</w:t>
      </w:r>
    </w:p>
    <w:p w14:paraId="3B84F83A" w14:textId="77777777" w:rsidR="00951E83" w:rsidRPr="003D22C0" w:rsidRDefault="00951E83" w:rsidP="00951E83">
      <w:pPr>
        <w:pStyle w:val="PL"/>
      </w:pPr>
      <w:r w:rsidRPr="003D22C0">
        <w:t>}</w:t>
      </w:r>
    </w:p>
    <w:p w14:paraId="7733AA8D" w14:textId="77777777" w:rsidR="00951E83" w:rsidRPr="003D22C0" w:rsidRDefault="00951E83" w:rsidP="00951E83">
      <w:pPr>
        <w:pStyle w:val="PL"/>
      </w:pPr>
    </w:p>
    <w:p w14:paraId="1422C921" w14:textId="77777777" w:rsidR="00951E83" w:rsidRPr="003D22C0" w:rsidRDefault="00951E83" w:rsidP="00951E83">
      <w:pPr>
        <w:pStyle w:val="PL"/>
      </w:pPr>
      <w:r w:rsidRPr="003D22C0">
        <w:t xml:space="preserve">SL-ResourcePoolConfig-r16 ::=    </w:t>
      </w:r>
      <w:r w:rsidRPr="003D22C0">
        <w:rPr>
          <w:color w:val="993366"/>
        </w:rPr>
        <w:t>SEQUENCE</w:t>
      </w:r>
      <w:r w:rsidRPr="003D22C0">
        <w:t xml:space="preserve"> {</w:t>
      </w:r>
    </w:p>
    <w:p w14:paraId="158AABAA" w14:textId="77777777" w:rsidR="00951E83" w:rsidRPr="003D22C0" w:rsidRDefault="00951E83" w:rsidP="00951E83">
      <w:pPr>
        <w:pStyle w:val="PL"/>
      </w:pPr>
      <w:r w:rsidRPr="003D22C0">
        <w:t xml:space="preserve">    sl-ResourcePoolID-r16            SL-ResourcePoolID-r16,</w:t>
      </w:r>
    </w:p>
    <w:p w14:paraId="03E866D6" w14:textId="77777777" w:rsidR="00951E83" w:rsidRPr="003D22C0" w:rsidRDefault="00951E83" w:rsidP="00951E83">
      <w:pPr>
        <w:pStyle w:val="PL"/>
        <w:rPr>
          <w:color w:val="808080"/>
        </w:rPr>
      </w:pPr>
      <w:r w:rsidRPr="003D22C0">
        <w:t xml:space="preserve">    sl-ResourcePool-r16              SL-ResourcePool-r16                                                  </w:t>
      </w:r>
      <w:r w:rsidRPr="003D22C0">
        <w:rPr>
          <w:color w:val="993366"/>
        </w:rPr>
        <w:t>OPTIONAL</w:t>
      </w:r>
      <w:r w:rsidRPr="003D22C0">
        <w:t xml:space="preserve">    </w:t>
      </w:r>
      <w:r w:rsidRPr="003D22C0">
        <w:rPr>
          <w:color w:val="808080"/>
        </w:rPr>
        <w:t>-- Need M</w:t>
      </w:r>
    </w:p>
    <w:p w14:paraId="05BDDD90" w14:textId="77777777" w:rsidR="00951E83" w:rsidRPr="003D22C0" w:rsidRDefault="00951E83" w:rsidP="00951E83">
      <w:pPr>
        <w:pStyle w:val="PL"/>
      </w:pPr>
      <w:r w:rsidRPr="003D22C0">
        <w:t>}</w:t>
      </w:r>
    </w:p>
    <w:p w14:paraId="5FE98B2B" w14:textId="77777777" w:rsidR="00951E83" w:rsidRPr="003D22C0" w:rsidRDefault="00951E83" w:rsidP="00951E83">
      <w:pPr>
        <w:pStyle w:val="PL"/>
      </w:pPr>
    </w:p>
    <w:p w14:paraId="1D8CD0C2" w14:textId="77777777" w:rsidR="00951E83" w:rsidRPr="003D22C0" w:rsidRDefault="00951E83" w:rsidP="00951E83">
      <w:pPr>
        <w:pStyle w:val="PL"/>
      </w:pPr>
      <w:r w:rsidRPr="003D22C0">
        <w:t xml:space="preserve">SL-ResourcePoolID-r16 ::=        </w:t>
      </w:r>
      <w:r w:rsidRPr="003D22C0">
        <w:rPr>
          <w:color w:val="993366"/>
        </w:rPr>
        <w:t>INTEGER</w:t>
      </w:r>
      <w:r w:rsidRPr="003D22C0">
        <w:t xml:space="preserve"> (1..maxNrofPoolID-r16)</w:t>
      </w:r>
    </w:p>
    <w:p w14:paraId="3E3157AD" w14:textId="77777777" w:rsidR="00951E83" w:rsidRPr="003D22C0" w:rsidRDefault="00951E83" w:rsidP="00951E83">
      <w:pPr>
        <w:pStyle w:val="PL"/>
      </w:pPr>
    </w:p>
    <w:p w14:paraId="05FD6058" w14:textId="77777777" w:rsidR="00951E83" w:rsidRPr="003D22C0" w:rsidRDefault="00951E83" w:rsidP="00951E83">
      <w:pPr>
        <w:pStyle w:val="PL"/>
        <w:rPr>
          <w:color w:val="808080"/>
        </w:rPr>
      </w:pPr>
      <w:r w:rsidRPr="003D22C0">
        <w:rPr>
          <w:color w:val="808080"/>
        </w:rPr>
        <w:t>-- TAG-SL-BWP-POOLCONFIG-STOP</w:t>
      </w:r>
    </w:p>
    <w:p w14:paraId="6465B0EF" w14:textId="77777777" w:rsidR="00951E83" w:rsidRPr="003D22C0" w:rsidRDefault="00951E83" w:rsidP="00951E83">
      <w:pPr>
        <w:pStyle w:val="PL"/>
        <w:rPr>
          <w:color w:val="808080"/>
        </w:rPr>
      </w:pPr>
      <w:r w:rsidRPr="003D22C0">
        <w:rPr>
          <w:color w:val="808080"/>
        </w:rPr>
        <w:t>-- ASN1STOP</w:t>
      </w:r>
    </w:p>
    <w:p w14:paraId="2C41BE08" w14:textId="77777777" w:rsidR="00951E83" w:rsidRPr="003D22C0" w:rsidRDefault="00951E83" w:rsidP="00951E83"/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9629"/>
      </w:tblGrid>
      <w:tr w:rsidR="00951E83" w:rsidRPr="003D22C0" w14:paraId="0D2FBABF" w14:textId="77777777" w:rsidTr="00951E83">
        <w:trPr>
          <w:cantSplit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240063" w14:textId="77777777" w:rsidR="00951E83" w:rsidRPr="003D22C0" w:rsidRDefault="00951E83" w:rsidP="008E13FE">
            <w:pPr>
              <w:pStyle w:val="TAH"/>
              <w:rPr>
                <w:lang w:eastAsia="en-GB"/>
              </w:rPr>
            </w:pPr>
            <w:r w:rsidRPr="003D22C0">
              <w:rPr>
                <w:i/>
                <w:noProof/>
                <w:lang w:eastAsia="en-GB"/>
              </w:rPr>
              <w:t>SL</w:t>
            </w:r>
            <w:r w:rsidRPr="003D22C0">
              <w:rPr>
                <w:i/>
                <w:lang w:eastAsia="sv-SE"/>
              </w:rPr>
              <w:t>-BWP-PoolConfig</w:t>
            </w:r>
            <w:r w:rsidRPr="003D22C0">
              <w:rPr>
                <w:noProof/>
                <w:lang w:eastAsia="en-GB"/>
              </w:rPr>
              <w:t xml:space="preserve"> field descriptions</w:t>
            </w:r>
          </w:p>
        </w:tc>
      </w:tr>
      <w:tr w:rsidR="00951E83" w:rsidRPr="003D22C0" w14:paraId="380AC21E" w14:textId="77777777" w:rsidTr="00951E83">
        <w:trPr>
          <w:cantSplit/>
          <w:trHeight w:val="70"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1BF0B3" w14:textId="77777777" w:rsidR="00951E83" w:rsidRPr="003D22C0" w:rsidRDefault="00951E83" w:rsidP="008E13FE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3D22C0">
              <w:rPr>
                <w:b/>
                <w:bCs/>
                <w:i/>
                <w:iCs/>
                <w:lang w:eastAsia="en-GB"/>
              </w:rPr>
              <w:t>sl-RxPool</w:t>
            </w:r>
          </w:p>
          <w:p w14:paraId="79EDEF85" w14:textId="77777777" w:rsidR="00951E83" w:rsidRPr="003D22C0" w:rsidRDefault="00951E83" w:rsidP="008E13FE">
            <w:pPr>
              <w:pStyle w:val="TAL"/>
              <w:rPr>
                <w:bCs/>
                <w:noProof/>
                <w:lang w:eastAsia="en-GB"/>
              </w:rPr>
            </w:pPr>
            <w:r w:rsidRPr="003D22C0">
              <w:rPr>
                <w:bCs/>
                <w:kern w:val="2"/>
                <w:lang w:eastAsia="en-GB"/>
              </w:rPr>
              <w:t>Indicates the receiving resource pool on the configured BWP. For the PSFCH related configuration, if configured, will be used for PSFCH transmission/reception.</w:t>
            </w:r>
            <w:r w:rsidRPr="003D22C0">
              <w:t xml:space="preserve"> </w:t>
            </w:r>
            <w:r w:rsidRPr="003D22C0">
              <w:rPr>
                <w:bCs/>
                <w:kern w:val="2"/>
                <w:lang w:eastAsia="en-GB"/>
              </w:rPr>
              <w:t xml:space="preserve">If the field is included, it replaces any previous list, i.e. all the entries of the list are replaced and each of the </w:t>
            </w:r>
            <w:r w:rsidRPr="003D22C0">
              <w:rPr>
                <w:bCs/>
                <w:i/>
                <w:iCs/>
                <w:kern w:val="2"/>
                <w:lang w:eastAsia="en-GB"/>
              </w:rPr>
              <w:t>SL-ResourcePool</w:t>
            </w:r>
            <w:r w:rsidRPr="003D22C0">
              <w:rPr>
                <w:bCs/>
                <w:kern w:val="2"/>
                <w:lang w:eastAsia="en-GB"/>
              </w:rPr>
              <w:t xml:space="preserve"> entries is considered to be newly created.</w:t>
            </w:r>
          </w:p>
        </w:tc>
      </w:tr>
      <w:tr w:rsidR="00951E83" w:rsidRPr="003D22C0" w14:paraId="1ADAD6B7" w14:textId="77777777" w:rsidTr="00951E83">
        <w:trPr>
          <w:cantSplit/>
          <w:trHeight w:val="70"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C5DC08" w14:textId="77777777" w:rsidR="00951E83" w:rsidRPr="003D22C0" w:rsidRDefault="00951E83" w:rsidP="008E13FE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3D22C0">
              <w:rPr>
                <w:b/>
                <w:bCs/>
                <w:i/>
                <w:iCs/>
                <w:lang w:eastAsia="en-GB"/>
              </w:rPr>
              <w:t>sl-TxPoolExceptional</w:t>
            </w:r>
          </w:p>
          <w:p w14:paraId="3496DE4C" w14:textId="6D107CA1" w:rsidR="00951E83" w:rsidRPr="003D22C0" w:rsidRDefault="00951E83" w:rsidP="008E13FE">
            <w:pPr>
              <w:pStyle w:val="TAL"/>
              <w:rPr>
                <w:lang w:eastAsia="en-GB"/>
              </w:rPr>
            </w:pPr>
            <w:r w:rsidRPr="003D22C0">
              <w:rPr>
                <w:bCs/>
                <w:kern w:val="2"/>
                <w:lang w:eastAsia="en-GB"/>
              </w:rPr>
              <w:t xml:space="preserve">Indicates the resources by which the UE is allowed to </w:t>
            </w:r>
            <w:del w:id="7" w:author="Huawei" w:date="2023-01-17T16:30:00Z">
              <w:r w:rsidRPr="003D22C0" w:rsidDel="00302A85">
                <w:rPr>
                  <w:bCs/>
                  <w:kern w:val="2"/>
                  <w:lang w:eastAsia="en-GB"/>
                </w:rPr>
                <w:delText xml:space="preserve">transmit </w:delText>
              </w:r>
              <w:r w:rsidRPr="003D22C0" w:rsidDel="00302A85">
                <w:rPr>
                  <w:bCs/>
                  <w:kern w:val="2"/>
                  <w:lang w:eastAsia="zh-CN"/>
                </w:rPr>
                <w:delText>NR</w:delText>
              </w:r>
              <w:r w:rsidRPr="003D22C0" w:rsidDel="00302A85">
                <w:rPr>
                  <w:lang w:eastAsia="en-GB"/>
                </w:rPr>
                <w:delText xml:space="preserve"> sidelink </w:delText>
              </w:r>
              <w:r w:rsidRPr="003D22C0" w:rsidDel="00302A85">
                <w:rPr>
                  <w:bCs/>
                  <w:kern w:val="2"/>
                  <w:lang w:eastAsia="en-GB"/>
                </w:rPr>
                <w:delText xml:space="preserve">communication </w:delText>
              </w:r>
            </w:del>
            <w:ins w:id="8" w:author="Huawei" w:date="2023-01-17T16:30:00Z">
              <w:r w:rsidR="00302A85">
                <w:rPr>
                  <w:bCs/>
                  <w:kern w:val="2"/>
                  <w:lang w:eastAsia="en-GB"/>
                </w:rPr>
                <w:t>perform NR sidelink transmission</w:t>
              </w:r>
              <w:r w:rsidR="00302A85" w:rsidRPr="003D22C0">
                <w:rPr>
                  <w:bCs/>
                  <w:kern w:val="2"/>
                  <w:lang w:eastAsia="en-GB"/>
                </w:rPr>
                <w:t xml:space="preserve"> </w:t>
              </w:r>
            </w:ins>
            <w:r w:rsidRPr="003D22C0">
              <w:rPr>
                <w:bCs/>
                <w:kern w:val="2"/>
                <w:lang w:eastAsia="en-GB"/>
              </w:rPr>
              <w:t>in exceptional conditions on the configured BWP. For the PSFCH related configuration, if configured, will be used for PSFCH transmission/reception.</w:t>
            </w:r>
          </w:p>
        </w:tc>
      </w:tr>
      <w:tr w:rsidR="00951E83" w:rsidRPr="003D22C0" w14:paraId="09414261" w14:textId="77777777" w:rsidTr="00951E83">
        <w:trPr>
          <w:cantSplit/>
          <w:trHeight w:val="70"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6BDA6F" w14:textId="77777777" w:rsidR="00951E83" w:rsidRPr="003D22C0" w:rsidRDefault="00951E83" w:rsidP="008E13FE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3D22C0">
              <w:rPr>
                <w:b/>
                <w:bCs/>
                <w:i/>
                <w:iCs/>
                <w:lang w:eastAsia="sv-SE"/>
              </w:rPr>
              <w:t>sl-TxPoolScheduling</w:t>
            </w:r>
          </w:p>
          <w:p w14:paraId="3CA7B7C1" w14:textId="391602CE" w:rsidR="00951E83" w:rsidRPr="003D22C0" w:rsidRDefault="00951E83" w:rsidP="008E13FE">
            <w:pPr>
              <w:pStyle w:val="TAL"/>
              <w:rPr>
                <w:lang w:eastAsia="en-GB"/>
              </w:rPr>
            </w:pPr>
            <w:r w:rsidRPr="003D22C0">
              <w:rPr>
                <w:bCs/>
                <w:kern w:val="2"/>
                <w:lang w:eastAsia="en-GB"/>
              </w:rPr>
              <w:t>Indicates the resources by which the UE is allowed to</w:t>
            </w:r>
            <w:r w:rsidR="00853E87" w:rsidRPr="003D22C0">
              <w:rPr>
                <w:bCs/>
                <w:kern w:val="2"/>
                <w:lang w:eastAsia="en-GB"/>
              </w:rPr>
              <w:t xml:space="preserve"> transmit </w:t>
            </w:r>
            <w:r w:rsidR="00853E87" w:rsidRPr="003D22C0">
              <w:rPr>
                <w:bCs/>
                <w:kern w:val="2"/>
                <w:lang w:eastAsia="zh-CN"/>
              </w:rPr>
              <w:t>NR</w:t>
            </w:r>
            <w:r w:rsidR="00853E87" w:rsidRPr="003D22C0">
              <w:rPr>
                <w:lang w:eastAsia="en-GB"/>
              </w:rPr>
              <w:t xml:space="preserve"> sidelink </w:t>
            </w:r>
            <w:r w:rsidR="00853E87" w:rsidRPr="003D22C0">
              <w:rPr>
                <w:bCs/>
                <w:kern w:val="2"/>
                <w:lang w:eastAsia="en-GB"/>
              </w:rPr>
              <w:t xml:space="preserve">communication </w:t>
            </w:r>
            <w:r w:rsidRPr="003D22C0">
              <w:rPr>
                <w:bCs/>
                <w:kern w:val="2"/>
                <w:lang w:eastAsia="en-GB"/>
              </w:rPr>
              <w:t>based on network scheduling on the configured BWP. For the PSFCH related configuration, if configured, will be used for PSFCH transmission/reception.</w:t>
            </w:r>
          </w:p>
        </w:tc>
      </w:tr>
      <w:tr w:rsidR="00951E83" w:rsidRPr="003D22C0" w14:paraId="36F81438" w14:textId="77777777" w:rsidTr="00951E83">
        <w:trPr>
          <w:cantSplit/>
          <w:trHeight w:val="70"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9C3FDB" w14:textId="77777777" w:rsidR="00951E83" w:rsidRPr="003D22C0" w:rsidRDefault="00951E83" w:rsidP="008E13FE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3D22C0">
              <w:rPr>
                <w:b/>
                <w:bCs/>
                <w:i/>
                <w:iCs/>
                <w:lang w:eastAsia="en-GB"/>
              </w:rPr>
              <w:t>sl-TxPoolSelectedNormal</w:t>
            </w:r>
          </w:p>
          <w:p w14:paraId="304A8C60" w14:textId="77777777" w:rsidR="00951E83" w:rsidRPr="003D22C0" w:rsidRDefault="00951E83" w:rsidP="008E13FE">
            <w:pPr>
              <w:pStyle w:val="TAL"/>
              <w:rPr>
                <w:lang w:eastAsia="en-GB"/>
              </w:rPr>
            </w:pPr>
            <w:r w:rsidRPr="003D22C0">
              <w:rPr>
                <w:bCs/>
                <w:kern w:val="2"/>
                <w:lang w:eastAsia="en-GB"/>
              </w:rPr>
              <w:t xml:space="preserve">Indicates the resources by which the UE is allowed to transmit </w:t>
            </w:r>
            <w:r w:rsidRPr="003D22C0">
              <w:rPr>
                <w:bCs/>
                <w:kern w:val="2"/>
                <w:lang w:eastAsia="zh-CN"/>
              </w:rPr>
              <w:t>NR</w:t>
            </w:r>
            <w:r w:rsidRPr="003D22C0">
              <w:rPr>
                <w:lang w:eastAsia="en-GB"/>
              </w:rPr>
              <w:t xml:space="preserve"> sidelink </w:t>
            </w:r>
            <w:r w:rsidRPr="003D22C0">
              <w:rPr>
                <w:bCs/>
                <w:kern w:val="2"/>
                <w:lang w:eastAsia="en-GB"/>
              </w:rPr>
              <w:t xml:space="preserve">communication by </w:t>
            </w:r>
            <w:r w:rsidRPr="003D22C0">
              <w:rPr>
                <w:lang w:eastAsia="zh-CN"/>
              </w:rPr>
              <w:t>UE autonomous resource selection</w:t>
            </w:r>
            <w:r w:rsidRPr="003D22C0">
              <w:rPr>
                <w:bCs/>
                <w:kern w:val="2"/>
                <w:lang w:eastAsia="en-GB"/>
              </w:rPr>
              <w:t xml:space="preserve"> on the configured BWP. For the PSFCH related configuration, if configured, will be used for PSFCH transmission/reception.</w:t>
            </w:r>
          </w:p>
        </w:tc>
      </w:tr>
    </w:tbl>
    <w:p w14:paraId="662C7DE9" w14:textId="77777777" w:rsidR="00951E83" w:rsidRPr="003D22C0" w:rsidRDefault="00951E83" w:rsidP="00951E83">
      <w:pPr>
        <w:rPr>
          <w:rFonts w:eastAsia="MS Mincho"/>
        </w:rPr>
      </w:pPr>
    </w:p>
    <w:p w14:paraId="72F6B0EB" w14:textId="77777777" w:rsidR="00951E83" w:rsidRDefault="00951E83" w:rsidP="00001F64">
      <w:pPr>
        <w:rPr>
          <w:noProof/>
        </w:r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001F64" w:rsidRPr="00EF5762" w14:paraId="2FEBF7E8" w14:textId="77777777" w:rsidTr="00075686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69244806" w14:textId="229ED566" w:rsidR="00001F64" w:rsidRPr="00EF5762" w:rsidRDefault="00D27085" w:rsidP="00075686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2</w:t>
            </w:r>
            <w:r w:rsidRPr="00D27085">
              <w:rPr>
                <w:color w:val="FF0000"/>
                <w:sz w:val="28"/>
                <w:szCs w:val="28"/>
                <w:vertAlign w:val="superscript"/>
                <w:lang w:eastAsia="zh-CN"/>
              </w:rPr>
              <w:t>nd</w:t>
            </w:r>
            <w:r w:rsidR="00001F64">
              <w:rPr>
                <w:color w:val="FF0000"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A2AF8C9" w14:textId="6EE0122A" w:rsidR="00001F64" w:rsidRDefault="00001F64" w:rsidP="00001F64">
      <w:pPr>
        <w:rPr>
          <w:noProof/>
        </w:rPr>
      </w:pPr>
    </w:p>
    <w:p w14:paraId="2525C8E0" w14:textId="3597F757" w:rsidR="00CE279D" w:rsidRDefault="00CE279D" w:rsidP="00001F64">
      <w:pPr>
        <w:rPr>
          <w:noProof/>
        </w:rPr>
      </w:pPr>
    </w:p>
    <w:p w14:paraId="09DAB1E4" w14:textId="77777777" w:rsidR="00886436" w:rsidRPr="003D22C0" w:rsidRDefault="00886436" w:rsidP="00886436">
      <w:pPr>
        <w:pStyle w:val="Heading3"/>
      </w:pPr>
      <w:r w:rsidRPr="003D22C0">
        <w:lastRenderedPageBreak/>
        <w:t>6.3.</w:t>
      </w:r>
      <w:r w:rsidRPr="003D22C0">
        <w:rPr>
          <w:lang w:eastAsia="zh-CN"/>
        </w:rPr>
        <w:t>5</w:t>
      </w:r>
      <w:r w:rsidRPr="003D22C0">
        <w:tab/>
        <w:t>Sidelink information elements</w:t>
      </w:r>
    </w:p>
    <w:p w14:paraId="3BEC62E6" w14:textId="77777777" w:rsidR="00E63B29" w:rsidRPr="003D22C0" w:rsidRDefault="00E63B29" w:rsidP="00E63B29">
      <w:pPr>
        <w:rPr>
          <w:rFonts w:eastAsia="MS Mincho"/>
        </w:rPr>
      </w:pPr>
    </w:p>
    <w:p w14:paraId="769AEEB0" w14:textId="77777777" w:rsidR="00E63B29" w:rsidRPr="003D22C0" w:rsidRDefault="00E63B29" w:rsidP="00E63B29">
      <w:pPr>
        <w:pStyle w:val="Heading4"/>
      </w:pPr>
      <w:bookmarkStart w:id="9" w:name="_Toc60777525"/>
      <w:bookmarkStart w:id="10" w:name="_Toc124553510"/>
      <w:r w:rsidRPr="003D22C0">
        <w:t>–</w:t>
      </w:r>
      <w:r w:rsidRPr="003D22C0">
        <w:tab/>
      </w:r>
      <w:r w:rsidRPr="003D22C0">
        <w:rPr>
          <w:i/>
          <w:iCs/>
        </w:rPr>
        <w:t>SL-BWP-PoolConfigCommon</w:t>
      </w:r>
      <w:bookmarkEnd w:id="9"/>
      <w:bookmarkEnd w:id="10"/>
    </w:p>
    <w:p w14:paraId="30C3CDAD" w14:textId="77777777" w:rsidR="00E63B29" w:rsidRPr="003D22C0" w:rsidRDefault="00E63B29" w:rsidP="00E63B29">
      <w:r w:rsidRPr="003D22C0">
        <w:t xml:space="preserve">The IE </w:t>
      </w:r>
      <w:r w:rsidRPr="003D22C0">
        <w:rPr>
          <w:i/>
        </w:rPr>
        <w:t xml:space="preserve">SL-BWP-PoolConfigCommon </w:t>
      </w:r>
      <w:r w:rsidRPr="003D22C0">
        <w:t xml:space="preserve">is used to configure </w:t>
      </w:r>
      <w:r w:rsidRPr="003D22C0">
        <w:rPr>
          <w:iCs/>
        </w:rPr>
        <w:t xml:space="preserve">the </w:t>
      </w:r>
      <w:r w:rsidRPr="003D22C0">
        <w:rPr>
          <w:iCs/>
          <w:lang w:eastAsia="zh-CN"/>
        </w:rPr>
        <w:t>cell-specific</w:t>
      </w:r>
      <w:r w:rsidRPr="003D22C0">
        <w:t xml:space="preserve"> </w:t>
      </w:r>
      <w:r w:rsidRPr="003D22C0">
        <w:rPr>
          <w:iCs/>
        </w:rPr>
        <w:t>NR sidelink communication resource pool</w:t>
      </w:r>
      <w:r w:rsidRPr="003D22C0">
        <w:t>.</w:t>
      </w:r>
    </w:p>
    <w:p w14:paraId="62B62383" w14:textId="77777777" w:rsidR="00E63B29" w:rsidRPr="003D22C0" w:rsidRDefault="00E63B29" w:rsidP="00E63B29">
      <w:pPr>
        <w:pStyle w:val="TH"/>
        <w:rPr>
          <w:b w:val="0"/>
        </w:rPr>
      </w:pPr>
      <w:r w:rsidRPr="003D22C0">
        <w:rPr>
          <w:i/>
          <w:iCs/>
        </w:rPr>
        <w:t>SL-BWP-PoolConfigCommon</w:t>
      </w:r>
      <w:r w:rsidRPr="003D22C0">
        <w:t xml:space="preserve"> information element</w:t>
      </w:r>
    </w:p>
    <w:p w14:paraId="007D453D" w14:textId="77777777" w:rsidR="00E63B29" w:rsidRPr="003D22C0" w:rsidRDefault="00E63B29" w:rsidP="00E63B29">
      <w:pPr>
        <w:pStyle w:val="PL"/>
        <w:rPr>
          <w:color w:val="808080"/>
        </w:rPr>
      </w:pPr>
      <w:r w:rsidRPr="003D22C0">
        <w:rPr>
          <w:color w:val="808080"/>
        </w:rPr>
        <w:t>-- ASN1START</w:t>
      </w:r>
    </w:p>
    <w:p w14:paraId="60D5F72C" w14:textId="77777777" w:rsidR="00E63B29" w:rsidRPr="003D22C0" w:rsidRDefault="00E63B29" w:rsidP="00E63B29">
      <w:pPr>
        <w:pStyle w:val="PL"/>
        <w:rPr>
          <w:color w:val="808080"/>
        </w:rPr>
      </w:pPr>
      <w:r w:rsidRPr="003D22C0">
        <w:rPr>
          <w:color w:val="808080"/>
        </w:rPr>
        <w:t>-- TAG-SL-BWP-POOLCONFIGCOMMON-START</w:t>
      </w:r>
    </w:p>
    <w:p w14:paraId="0B782DCD" w14:textId="77777777" w:rsidR="00E63B29" w:rsidRPr="003D22C0" w:rsidRDefault="00E63B29" w:rsidP="00E63B29">
      <w:pPr>
        <w:pStyle w:val="PL"/>
      </w:pPr>
    </w:p>
    <w:p w14:paraId="1C81D61C" w14:textId="77777777" w:rsidR="00E63B29" w:rsidRPr="003D22C0" w:rsidRDefault="00E63B29" w:rsidP="00E63B29">
      <w:pPr>
        <w:pStyle w:val="PL"/>
      </w:pPr>
      <w:r w:rsidRPr="003D22C0">
        <w:t xml:space="preserve">SL-BWP-PoolConfigCommon-r16 ::=      </w:t>
      </w:r>
      <w:r w:rsidRPr="003D22C0">
        <w:rPr>
          <w:color w:val="993366"/>
        </w:rPr>
        <w:t>SEQUENCE</w:t>
      </w:r>
      <w:r w:rsidRPr="003D22C0">
        <w:t xml:space="preserve"> {</w:t>
      </w:r>
    </w:p>
    <w:p w14:paraId="3BFFB256" w14:textId="77777777" w:rsidR="00E63B29" w:rsidRPr="003D22C0" w:rsidRDefault="00E63B29" w:rsidP="00E63B29">
      <w:pPr>
        <w:pStyle w:val="PL"/>
        <w:rPr>
          <w:color w:val="808080"/>
        </w:rPr>
      </w:pPr>
      <w:r w:rsidRPr="003D22C0">
        <w:t xml:space="preserve">    sl-RxPool-r16                        </w:t>
      </w:r>
      <w:r w:rsidRPr="003D22C0">
        <w:rPr>
          <w:color w:val="993366"/>
        </w:rPr>
        <w:t>SEQUENCE</w:t>
      </w:r>
      <w:r w:rsidRPr="003D22C0">
        <w:t xml:space="preserve"> (</w:t>
      </w:r>
      <w:r w:rsidRPr="003D22C0">
        <w:rPr>
          <w:color w:val="993366"/>
        </w:rPr>
        <w:t>SIZE</w:t>
      </w:r>
      <w:r w:rsidRPr="003D22C0">
        <w:t xml:space="preserve"> (1..maxNrofRXPool-r16))</w:t>
      </w:r>
      <w:r w:rsidRPr="003D22C0">
        <w:rPr>
          <w:color w:val="993366"/>
        </w:rPr>
        <w:t xml:space="preserve"> OF</w:t>
      </w:r>
      <w:r w:rsidRPr="003D22C0">
        <w:t xml:space="preserve"> SL-ResourcePool-r16         </w:t>
      </w:r>
      <w:r w:rsidRPr="003D22C0">
        <w:rPr>
          <w:color w:val="993366"/>
        </w:rPr>
        <w:t>OPTIONAL</w:t>
      </w:r>
      <w:r w:rsidRPr="003D22C0">
        <w:t xml:space="preserve">,    </w:t>
      </w:r>
      <w:r w:rsidRPr="003D22C0">
        <w:rPr>
          <w:color w:val="808080"/>
        </w:rPr>
        <w:t>-- Need R</w:t>
      </w:r>
    </w:p>
    <w:p w14:paraId="5B694FA1" w14:textId="77777777" w:rsidR="00E63B29" w:rsidRPr="003D22C0" w:rsidRDefault="00E63B29" w:rsidP="00E63B29">
      <w:pPr>
        <w:pStyle w:val="PL"/>
        <w:rPr>
          <w:color w:val="808080"/>
        </w:rPr>
      </w:pPr>
      <w:r w:rsidRPr="003D22C0">
        <w:t xml:space="preserve">    sl-TxPoolSelectedNormal-r16          </w:t>
      </w:r>
      <w:r w:rsidRPr="003D22C0">
        <w:rPr>
          <w:color w:val="993366"/>
        </w:rPr>
        <w:t>SEQUENCE</w:t>
      </w:r>
      <w:r w:rsidRPr="003D22C0">
        <w:t xml:space="preserve"> (</w:t>
      </w:r>
      <w:r w:rsidRPr="003D22C0">
        <w:rPr>
          <w:color w:val="993366"/>
        </w:rPr>
        <w:t>SIZE</w:t>
      </w:r>
      <w:r w:rsidRPr="003D22C0">
        <w:t xml:space="preserve"> (1..maxNrofTXPool-r16))</w:t>
      </w:r>
      <w:r w:rsidRPr="003D22C0">
        <w:rPr>
          <w:color w:val="993366"/>
        </w:rPr>
        <w:t xml:space="preserve"> OF</w:t>
      </w:r>
      <w:r w:rsidRPr="003D22C0">
        <w:t xml:space="preserve"> SL-ResourcePoolConfig-r16   </w:t>
      </w:r>
      <w:r w:rsidRPr="003D22C0">
        <w:rPr>
          <w:color w:val="993366"/>
        </w:rPr>
        <w:t>OPTIONAL</w:t>
      </w:r>
      <w:r w:rsidRPr="003D22C0">
        <w:t xml:space="preserve">,    </w:t>
      </w:r>
      <w:r w:rsidRPr="003D22C0">
        <w:rPr>
          <w:color w:val="808080"/>
        </w:rPr>
        <w:t>-- Need R</w:t>
      </w:r>
    </w:p>
    <w:p w14:paraId="7220AAC7" w14:textId="77777777" w:rsidR="00E63B29" w:rsidRPr="003D22C0" w:rsidRDefault="00E63B29" w:rsidP="00E63B29">
      <w:pPr>
        <w:pStyle w:val="PL"/>
        <w:rPr>
          <w:color w:val="808080"/>
        </w:rPr>
      </w:pPr>
      <w:r w:rsidRPr="003D22C0">
        <w:t xml:space="preserve">    sl-TxPoolExceptional-r16             SL-ResourcePoolConfig-r16                                             </w:t>
      </w:r>
      <w:r w:rsidRPr="003D22C0">
        <w:rPr>
          <w:color w:val="993366"/>
        </w:rPr>
        <w:t>OPTIONAL</w:t>
      </w:r>
      <w:r w:rsidRPr="003D22C0">
        <w:t xml:space="preserve">     </w:t>
      </w:r>
      <w:r w:rsidRPr="003D22C0">
        <w:rPr>
          <w:color w:val="808080"/>
        </w:rPr>
        <w:t>-- Need R</w:t>
      </w:r>
    </w:p>
    <w:p w14:paraId="6A448595" w14:textId="77777777" w:rsidR="00E63B29" w:rsidRPr="003D22C0" w:rsidRDefault="00E63B29" w:rsidP="00E63B29">
      <w:pPr>
        <w:pStyle w:val="PL"/>
        <w:rPr>
          <w:rFonts w:eastAsia="DengXian"/>
        </w:rPr>
      </w:pPr>
      <w:r w:rsidRPr="003D22C0">
        <w:rPr>
          <w:rFonts w:eastAsia="DengXian"/>
        </w:rPr>
        <w:t>}</w:t>
      </w:r>
    </w:p>
    <w:p w14:paraId="61C5978B" w14:textId="77777777" w:rsidR="00E63B29" w:rsidRPr="003D22C0" w:rsidRDefault="00E63B29" w:rsidP="00E63B29">
      <w:pPr>
        <w:pStyle w:val="PL"/>
      </w:pPr>
    </w:p>
    <w:p w14:paraId="74539758" w14:textId="77777777" w:rsidR="00E63B29" w:rsidRPr="003D22C0" w:rsidRDefault="00E63B29" w:rsidP="00E63B29">
      <w:pPr>
        <w:pStyle w:val="PL"/>
        <w:rPr>
          <w:color w:val="808080"/>
        </w:rPr>
      </w:pPr>
      <w:r w:rsidRPr="003D22C0">
        <w:rPr>
          <w:color w:val="808080"/>
        </w:rPr>
        <w:t>-- TAG-SL-BWP-POOLCONFIGCOMMON-STOP</w:t>
      </w:r>
    </w:p>
    <w:p w14:paraId="45E201BB" w14:textId="77777777" w:rsidR="00E63B29" w:rsidRPr="003D22C0" w:rsidRDefault="00E63B29" w:rsidP="00E63B29">
      <w:pPr>
        <w:pStyle w:val="PL"/>
        <w:rPr>
          <w:color w:val="808080"/>
        </w:rPr>
      </w:pPr>
      <w:r w:rsidRPr="003D22C0">
        <w:rPr>
          <w:color w:val="808080"/>
        </w:rPr>
        <w:t>-- ASN1STOP</w:t>
      </w:r>
    </w:p>
    <w:p w14:paraId="0A693908" w14:textId="77777777" w:rsidR="00E63B29" w:rsidRPr="003D22C0" w:rsidRDefault="00E63B29" w:rsidP="00E63B29">
      <w:pPr>
        <w:rPr>
          <w:rFonts w:eastAsia="MS Mincho"/>
        </w:rPr>
      </w:pP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9629"/>
      </w:tblGrid>
      <w:tr w:rsidR="00E63B29" w:rsidRPr="003D22C0" w14:paraId="604CC3CD" w14:textId="77777777" w:rsidTr="00E63B29">
        <w:trPr>
          <w:cantSplit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BD9012" w14:textId="77777777" w:rsidR="00E63B29" w:rsidRPr="003D22C0" w:rsidRDefault="00E63B29" w:rsidP="008E13FE">
            <w:pPr>
              <w:pStyle w:val="TAH"/>
              <w:rPr>
                <w:lang w:eastAsia="en-GB"/>
              </w:rPr>
            </w:pPr>
            <w:r w:rsidRPr="003D22C0">
              <w:rPr>
                <w:i/>
                <w:noProof/>
                <w:lang w:eastAsia="en-GB"/>
              </w:rPr>
              <w:t>SL</w:t>
            </w:r>
            <w:r w:rsidRPr="003D22C0">
              <w:rPr>
                <w:i/>
                <w:lang w:eastAsia="sv-SE"/>
              </w:rPr>
              <w:t>-BWP-PoolConfigCommon</w:t>
            </w:r>
            <w:r w:rsidRPr="003D22C0">
              <w:rPr>
                <w:noProof/>
                <w:lang w:eastAsia="en-GB"/>
              </w:rPr>
              <w:t xml:space="preserve"> field descriptions</w:t>
            </w:r>
          </w:p>
        </w:tc>
      </w:tr>
      <w:tr w:rsidR="00E63B29" w:rsidRPr="003D22C0" w14:paraId="3D780749" w14:textId="77777777" w:rsidTr="00E63B29">
        <w:trPr>
          <w:cantSplit/>
          <w:trHeight w:val="70"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007154" w14:textId="77777777" w:rsidR="00E63B29" w:rsidRPr="003D22C0" w:rsidRDefault="00E63B29" w:rsidP="008E13FE">
            <w:pPr>
              <w:pStyle w:val="TAL"/>
              <w:rPr>
                <w:b/>
                <w:i/>
                <w:lang w:eastAsia="en-GB"/>
              </w:rPr>
            </w:pPr>
            <w:r w:rsidRPr="003D22C0">
              <w:rPr>
                <w:b/>
                <w:i/>
                <w:lang w:eastAsia="en-GB"/>
              </w:rPr>
              <w:t>sl-TxPoolExceptional</w:t>
            </w:r>
          </w:p>
          <w:p w14:paraId="38089CE6" w14:textId="3751D642" w:rsidR="00E63B29" w:rsidRPr="003D22C0" w:rsidRDefault="00E63B29" w:rsidP="008E13FE">
            <w:pPr>
              <w:pStyle w:val="TAL"/>
              <w:rPr>
                <w:lang w:eastAsia="en-GB"/>
              </w:rPr>
            </w:pPr>
            <w:r w:rsidRPr="003D22C0">
              <w:rPr>
                <w:kern w:val="2"/>
                <w:lang w:eastAsia="en-GB"/>
              </w:rPr>
              <w:t xml:space="preserve">Indicates the resources by which the UE is allowed to </w:t>
            </w:r>
            <w:del w:id="11" w:author="Huawei" w:date="2023-01-17T16:29:00Z">
              <w:r w:rsidRPr="003D22C0" w:rsidDel="00E63B29">
                <w:rPr>
                  <w:kern w:val="2"/>
                  <w:lang w:eastAsia="en-GB"/>
                </w:rPr>
                <w:delText xml:space="preserve">transmit </w:delText>
              </w:r>
              <w:r w:rsidRPr="003D22C0" w:rsidDel="00E63B29">
                <w:rPr>
                  <w:kern w:val="2"/>
                  <w:lang w:eastAsia="zh-CN"/>
                </w:rPr>
                <w:delText>NR</w:delText>
              </w:r>
              <w:r w:rsidRPr="003D22C0" w:rsidDel="00E63B29">
                <w:rPr>
                  <w:lang w:eastAsia="en-GB"/>
                </w:rPr>
                <w:delText xml:space="preserve"> sidelink </w:delText>
              </w:r>
              <w:r w:rsidRPr="003D22C0" w:rsidDel="00E63B29">
                <w:rPr>
                  <w:kern w:val="2"/>
                  <w:lang w:eastAsia="en-GB"/>
                </w:rPr>
                <w:delText xml:space="preserve">communication </w:delText>
              </w:r>
            </w:del>
            <w:ins w:id="12" w:author="Huawei" w:date="2023-01-17T16:29:00Z">
              <w:r>
                <w:rPr>
                  <w:bCs/>
                  <w:kern w:val="2"/>
                  <w:lang w:eastAsia="en-GB"/>
                </w:rPr>
                <w:t>perform NR sidelink transmission</w:t>
              </w:r>
              <w:r w:rsidRPr="003D22C0">
                <w:rPr>
                  <w:kern w:val="2"/>
                  <w:lang w:eastAsia="en-GB"/>
                </w:rPr>
                <w:t xml:space="preserve"> </w:t>
              </w:r>
            </w:ins>
            <w:r w:rsidRPr="003D22C0">
              <w:rPr>
                <w:kern w:val="2"/>
                <w:lang w:eastAsia="en-GB"/>
              </w:rPr>
              <w:t xml:space="preserve">in exceptional conditions on the configured BWP. For the PSFCH related configuration, if configured, will be used for PSFCH transmission/reception. This field is not present when </w:t>
            </w:r>
            <w:r w:rsidRPr="003D22C0">
              <w:rPr>
                <w:i/>
                <w:kern w:val="2"/>
                <w:lang w:eastAsia="en-GB"/>
              </w:rPr>
              <w:t>SL-BWP-PoolConfigCommon</w:t>
            </w:r>
            <w:r w:rsidRPr="003D22C0">
              <w:rPr>
                <w:kern w:val="2"/>
                <w:lang w:eastAsia="en-GB"/>
              </w:rPr>
              <w:t xml:space="preserve"> is included in </w:t>
            </w:r>
            <w:r w:rsidRPr="003D22C0">
              <w:rPr>
                <w:i/>
                <w:kern w:val="2"/>
                <w:lang w:eastAsia="en-GB"/>
              </w:rPr>
              <w:t>SidelinkPreconfigNR</w:t>
            </w:r>
            <w:r w:rsidRPr="003D22C0">
              <w:rPr>
                <w:kern w:val="2"/>
                <w:lang w:eastAsia="en-GB"/>
              </w:rPr>
              <w:t>.</w:t>
            </w:r>
          </w:p>
        </w:tc>
      </w:tr>
    </w:tbl>
    <w:p w14:paraId="40BC4C4B" w14:textId="77777777" w:rsidR="00E63B29" w:rsidRPr="003D22C0" w:rsidRDefault="00E63B29" w:rsidP="00E63B29">
      <w:pPr>
        <w:rPr>
          <w:rFonts w:eastAsia="MS Mincho"/>
        </w:rPr>
      </w:pPr>
    </w:p>
    <w:p w14:paraId="5099083F" w14:textId="2E601FB3" w:rsidR="00CE279D" w:rsidRDefault="00CE279D" w:rsidP="00001F64">
      <w:pPr>
        <w:rPr>
          <w:noProof/>
        </w:r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4F3EA8" w:rsidRPr="00EF5762" w14:paraId="3435D967" w14:textId="77777777" w:rsidTr="008E13FE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27B05EE9" w14:textId="37F0D1CD" w:rsidR="004F3EA8" w:rsidRPr="00EF5762" w:rsidRDefault="004F3EA8" w:rsidP="008E13FE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3</w:t>
            </w:r>
            <w:r>
              <w:rPr>
                <w:color w:val="FF0000"/>
                <w:sz w:val="28"/>
                <w:szCs w:val="28"/>
                <w:vertAlign w:val="superscript"/>
                <w:lang w:eastAsia="zh-CN"/>
              </w:rPr>
              <w:t>r</w:t>
            </w:r>
            <w:r w:rsidRPr="00D27085">
              <w:rPr>
                <w:color w:val="FF0000"/>
                <w:sz w:val="28"/>
                <w:szCs w:val="28"/>
                <w:vertAlign w:val="superscript"/>
                <w:lang w:eastAsia="zh-CN"/>
              </w:rPr>
              <w:t>d</w:t>
            </w:r>
            <w:r>
              <w:rPr>
                <w:color w:val="FF0000"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F095D1E" w14:textId="603FD79E" w:rsidR="004F3EA8" w:rsidRDefault="004F3EA8" w:rsidP="00001F64">
      <w:pPr>
        <w:rPr>
          <w:noProof/>
        </w:rPr>
      </w:pPr>
    </w:p>
    <w:p w14:paraId="357C8C50" w14:textId="4874C555" w:rsidR="005C0A95" w:rsidRDefault="005C0A95" w:rsidP="005C0A95">
      <w:pPr>
        <w:pStyle w:val="Heading3"/>
      </w:pPr>
      <w:r w:rsidRPr="003D22C0">
        <w:t>6.3.</w:t>
      </w:r>
      <w:r w:rsidRPr="003D22C0">
        <w:rPr>
          <w:lang w:eastAsia="zh-CN"/>
        </w:rPr>
        <w:t>5</w:t>
      </w:r>
      <w:r w:rsidRPr="003D22C0">
        <w:tab/>
        <w:t>Sidelink information elements</w:t>
      </w:r>
    </w:p>
    <w:p w14:paraId="42C32073" w14:textId="52C0BC0F" w:rsidR="00BF3CC9" w:rsidRDefault="00BF3CC9" w:rsidP="00BF3CC9"/>
    <w:p w14:paraId="4BDC4327" w14:textId="77777777" w:rsidR="00BF3CC9" w:rsidRPr="003D22C0" w:rsidRDefault="00BF3CC9" w:rsidP="00BF3CC9">
      <w:pPr>
        <w:rPr>
          <w:rFonts w:eastAsia="Yu Mincho"/>
        </w:rPr>
      </w:pPr>
    </w:p>
    <w:p w14:paraId="5C090988" w14:textId="77777777" w:rsidR="00BF3CC9" w:rsidRPr="003D22C0" w:rsidRDefault="00BF3CC9" w:rsidP="00BF3CC9">
      <w:pPr>
        <w:pStyle w:val="Heading4"/>
      </w:pPr>
      <w:bookmarkStart w:id="13" w:name="_Toc60777539"/>
      <w:bookmarkStart w:id="14" w:name="_Toc124553524"/>
      <w:r w:rsidRPr="003D22C0">
        <w:t>–</w:t>
      </w:r>
      <w:r w:rsidRPr="003D22C0">
        <w:tab/>
      </w:r>
      <w:r w:rsidRPr="003D22C0">
        <w:rPr>
          <w:i/>
          <w:iCs/>
        </w:rPr>
        <w:t>SL-PSSCH-TxConfigList</w:t>
      </w:r>
      <w:bookmarkEnd w:id="13"/>
      <w:bookmarkEnd w:id="14"/>
    </w:p>
    <w:p w14:paraId="61BF827E" w14:textId="77777777" w:rsidR="00BF3CC9" w:rsidRPr="003D22C0" w:rsidRDefault="00BF3CC9" w:rsidP="00BF3CC9">
      <w:r w:rsidRPr="003D22C0">
        <w:t xml:space="preserve">The IE </w:t>
      </w:r>
      <w:r w:rsidRPr="003D22C0">
        <w:rPr>
          <w:i/>
        </w:rPr>
        <w:t>SL-</w:t>
      </w:r>
      <w:r w:rsidRPr="003D22C0">
        <w:rPr>
          <w:i/>
          <w:lang w:eastAsia="zh-CN"/>
        </w:rPr>
        <w:t>PSSCH-TxConfigList</w:t>
      </w:r>
      <w:r w:rsidRPr="003D22C0">
        <w:t xml:space="preserve"> indicates PSSCH transmission parameters.</w:t>
      </w:r>
      <w:r w:rsidRPr="003D22C0">
        <w:rPr>
          <w:lang w:eastAsia="zh-CN"/>
        </w:rPr>
        <w:t xml:space="preserve"> When lower layers select parameters from the range indicated in IE</w:t>
      </w:r>
      <w:r w:rsidRPr="003D22C0">
        <w:rPr>
          <w:i/>
          <w:lang w:eastAsia="zh-CN"/>
        </w:rPr>
        <w:t xml:space="preserve"> SL-PSSCH-TxConfigList</w:t>
      </w:r>
      <w:r w:rsidRPr="003D22C0">
        <w:rPr>
          <w:lang w:eastAsia="zh-CN"/>
        </w:rPr>
        <w:t xml:space="preserve">, the UE considers both configurations in IE </w:t>
      </w:r>
      <w:r w:rsidRPr="003D22C0">
        <w:rPr>
          <w:i/>
        </w:rPr>
        <w:t>SL-PSSCH-TxConfigList</w:t>
      </w:r>
      <w:r w:rsidRPr="003D22C0">
        <w:rPr>
          <w:lang w:eastAsia="zh-CN"/>
        </w:rPr>
        <w:t xml:space="preserve"> and the CBR-dependent configurations represented in IE </w:t>
      </w:r>
      <w:r w:rsidRPr="003D22C0">
        <w:rPr>
          <w:i/>
        </w:rPr>
        <w:t>SL-</w:t>
      </w:r>
      <w:r w:rsidRPr="003D22C0">
        <w:rPr>
          <w:i/>
          <w:lang w:eastAsia="zh-CN"/>
        </w:rPr>
        <w:t>CBR-Priority</w:t>
      </w:r>
      <w:r w:rsidRPr="003D22C0">
        <w:rPr>
          <w:i/>
        </w:rPr>
        <w:t>TxConfigList</w:t>
      </w:r>
      <w:r w:rsidRPr="003D22C0">
        <w:rPr>
          <w:lang w:eastAsia="zh-CN"/>
        </w:rPr>
        <w:t xml:space="preserve">. </w:t>
      </w:r>
      <w:r w:rsidRPr="003D22C0">
        <w:t xml:space="preserve">Only one IE </w:t>
      </w:r>
      <w:r w:rsidRPr="003D22C0">
        <w:rPr>
          <w:i/>
        </w:rPr>
        <w:t>SL-PSSCH-TxConfig</w:t>
      </w:r>
      <w:r w:rsidRPr="003D22C0">
        <w:rPr>
          <w:rFonts w:cs="Courier New"/>
        </w:rPr>
        <w:t xml:space="preserve"> is provided per </w:t>
      </w:r>
      <w:r w:rsidRPr="003D22C0">
        <w:rPr>
          <w:i/>
        </w:rPr>
        <w:t>SL-TypeTxSync</w:t>
      </w:r>
      <w:r w:rsidRPr="003D22C0">
        <w:rPr>
          <w:rFonts w:cs="Courier New"/>
        </w:rPr>
        <w:t>.</w:t>
      </w:r>
    </w:p>
    <w:p w14:paraId="0AFDFEAF" w14:textId="77777777" w:rsidR="00BF3CC9" w:rsidRPr="003D22C0" w:rsidRDefault="00BF3CC9" w:rsidP="00BF3CC9">
      <w:pPr>
        <w:pStyle w:val="TH"/>
        <w:rPr>
          <w:b w:val="0"/>
        </w:rPr>
      </w:pPr>
      <w:r w:rsidRPr="003D22C0">
        <w:rPr>
          <w:i/>
          <w:iCs/>
        </w:rPr>
        <w:t>SL-PSSCH-TxConfigList</w:t>
      </w:r>
      <w:r w:rsidRPr="003D22C0">
        <w:t xml:space="preserve"> information element</w:t>
      </w:r>
    </w:p>
    <w:p w14:paraId="4D202A0F" w14:textId="77777777" w:rsidR="00BF3CC9" w:rsidRPr="003D22C0" w:rsidRDefault="00BF3CC9" w:rsidP="00BF3CC9">
      <w:pPr>
        <w:pStyle w:val="PL"/>
        <w:rPr>
          <w:color w:val="808080"/>
        </w:rPr>
      </w:pPr>
      <w:r w:rsidRPr="003D22C0">
        <w:rPr>
          <w:color w:val="808080"/>
        </w:rPr>
        <w:t>-- ASN1START</w:t>
      </w:r>
    </w:p>
    <w:p w14:paraId="65FA5AE9" w14:textId="77777777" w:rsidR="00BF3CC9" w:rsidRPr="003D22C0" w:rsidRDefault="00BF3CC9" w:rsidP="00BF3CC9">
      <w:pPr>
        <w:pStyle w:val="PL"/>
        <w:rPr>
          <w:color w:val="808080"/>
        </w:rPr>
      </w:pPr>
      <w:r w:rsidRPr="003D22C0">
        <w:rPr>
          <w:color w:val="808080"/>
        </w:rPr>
        <w:t>-- TAG-SL-PSSCH-TXCONFIGLIST-START</w:t>
      </w:r>
    </w:p>
    <w:p w14:paraId="507E9833" w14:textId="77777777" w:rsidR="00BF3CC9" w:rsidRPr="003D22C0" w:rsidRDefault="00BF3CC9" w:rsidP="00BF3CC9">
      <w:pPr>
        <w:pStyle w:val="PL"/>
      </w:pPr>
    </w:p>
    <w:p w14:paraId="23A1CA86" w14:textId="77777777" w:rsidR="00BF3CC9" w:rsidRPr="003D22C0" w:rsidRDefault="00BF3CC9" w:rsidP="00BF3CC9">
      <w:pPr>
        <w:pStyle w:val="PL"/>
      </w:pPr>
      <w:r w:rsidRPr="003D22C0">
        <w:t xml:space="preserve">SL-PSSCH-TxConfigList-r16 ::=    </w:t>
      </w:r>
      <w:r w:rsidRPr="003D22C0">
        <w:rPr>
          <w:color w:val="993366"/>
        </w:rPr>
        <w:t>SEQUENCE</w:t>
      </w:r>
      <w:r w:rsidRPr="003D22C0">
        <w:t xml:space="preserve"> (</w:t>
      </w:r>
      <w:r w:rsidRPr="003D22C0">
        <w:rPr>
          <w:color w:val="993366"/>
        </w:rPr>
        <w:t>SIZE</w:t>
      </w:r>
      <w:r w:rsidRPr="003D22C0">
        <w:t xml:space="preserve"> (1..maxPSSCH-TxConfig-r16))</w:t>
      </w:r>
      <w:r w:rsidRPr="003D22C0">
        <w:rPr>
          <w:color w:val="993366"/>
        </w:rPr>
        <w:t xml:space="preserve"> OF</w:t>
      </w:r>
      <w:r w:rsidRPr="003D22C0">
        <w:t xml:space="preserve"> SL-PSSCH-TxConfig-r16</w:t>
      </w:r>
    </w:p>
    <w:p w14:paraId="10E34309" w14:textId="77777777" w:rsidR="00BF3CC9" w:rsidRPr="003D22C0" w:rsidRDefault="00BF3CC9" w:rsidP="00BF3CC9">
      <w:pPr>
        <w:pStyle w:val="PL"/>
      </w:pPr>
    </w:p>
    <w:p w14:paraId="798F6744" w14:textId="77777777" w:rsidR="00BF3CC9" w:rsidRPr="003D22C0" w:rsidRDefault="00BF3CC9" w:rsidP="00BF3CC9">
      <w:pPr>
        <w:pStyle w:val="PL"/>
      </w:pPr>
      <w:r w:rsidRPr="003D22C0">
        <w:t xml:space="preserve">SL-PSSCH-TxConfig-r16 ::=        </w:t>
      </w:r>
      <w:r w:rsidRPr="003D22C0">
        <w:rPr>
          <w:color w:val="993366"/>
        </w:rPr>
        <w:t>SEQUENCE</w:t>
      </w:r>
      <w:r w:rsidRPr="003D22C0">
        <w:t xml:space="preserve"> {</w:t>
      </w:r>
    </w:p>
    <w:p w14:paraId="0D7981FC" w14:textId="77777777" w:rsidR="00BF3CC9" w:rsidRPr="003D22C0" w:rsidRDefault="00BF3CC9" w:rsidP="00BF3CC9">
      <w:pPr>
        <w:pStyle w:val="PL"/>
        <w:rPr>
          <w:color w:val="808080"/>
        </w:rPr>
      </w:pPr>
      <w:r w:rsidRPr="003D22C0">
        <w:t xml:space="preserve">    sl-TypeTxSync-r16                SL-TypeTxSync-r16                                   </w:t>
      </w:r>
      <w:r w:rsidRPr="003D22C0">
        <w:rPr>
          <w:color w:val="993366"/>
        </w:rPr>
        <w:t>OPTIONAL</w:t>
      </w:r>
      <w:r w:rsidRPr="003D22C0">
        <w:t xml:space="preserve">,    </w:t>
      </w:r>
      <w:r w:rsidRPr="003D22C0">
        <w:rPr>
          <w:color w:val="808080"/>
        </w:rPr>
        <w:t>-- Need R</w:t>
      </w:r>
    </w:p>
    <w:p w14:paraId="097C51C7" w14:textId="77777777" w:rsidR="00BF3CC9" w:rsidRPr="003D22C0" w:rsidRDefault="00BF3CC9" w:rsidP="00BF3CC9">
      <w:pPr>
        <w:pStyle w:val="PL"/>
      </w:pPr>
      <w:r w:rsidRPr="003D22C0">
        <w:t xml:space="preserve">    sl-ThresUE-Speed-r16             </w:t>
      </w:r>
      <w:r w:rsidRPr="003D22C0">
        <w:rPr>
          <w:color w:val="993366"/>
        </w:rPr>
        <w:t>ENUMERATED</w:t>
      </w:r>
      <w:r w:rsidRPr="003D22C0">
        <w:t xml:space="preserve"> {kmph60, kmph80, kmph100, kmph120,</w:t>
      </w:r>
    </w:p>
    <w:p w14:paraId="0159FFBC" w14:textId="77777777" w:rsidR="00BF3CC9" w:rsidRPr="003D22C0" w:rsidRDefault="00BF3CC9" w:rsidP="00BF3CC9">
      <w:pPr>
        <w:pStyle w:val="PL"/>
      </w:pPr>
      <w:r w:rsidRPr="003D22C0">
        <w:t xml:space="preserve">                                                kmph140, kmph160, kmph180, kmph200},</w:t>
      </w:r>
    </w:p>
    <w:p w14:paraId="74B48ADD" w14:textId="77777777" w:rsidR="00BF3CC9" w:rsidRPr="003D22C0" w:rsidRDefault="00BF3CC9" w:rsidP="00BF3CC9">
      <w:pPr>
        <w:pStyle w:val="PL"/>
      </w:pPr>
      <w:r w:rsidRPr="003D22C0">
        <w:t xml:space="preserve">    sl-ParametersAboveThres-r16      SL-PSSCH-TxParameters-r16,</w:t>
      </w:r>
    </w:p>
    <w:p w14:paraId="4D4029A3" w14:textId="77777777" w:rsidR="00BF3CC9" w:rsidRPr="003D22C0" w:rsidRDefault="00BF3CC9" w:rsidP="00BF3CC9">
      <w:pPr>
        <w:pStyle w:val="PL"/>
      </w:pPr>
      <w:r w:rsidRPr="003D22C0">
        <w:t xml:space="preserve">    sl-ParametersBelowThres-r16      SL-PSSCH-TxParameters-r16,</w:t>
      </w:r>
    </w:p>
    <w:p w14:paraId="318A2011" w14:textId="77777777" w:rsidR="00BF3CC9" w:rsidRPr="003D22C0" w:rsidRDefault="00BF3CC9" w:rsidP="00BF3CC9">
      <w:pPr>
        <w:pStyle w:val="PL"/>
      </w:pPr>
      <w:r w:rsidRPr="003D22C0">
        <w:t xml:space="preserve">    ...,</w:t>
      </w:r>
    </w:p>
    <w:p w14:paraId="1AFCFB74" w14:textId="77777777" w:rsidR="00BF3CC9" w:rsidRPr="003D22C0" w:rsidRDefault="00BF3CC9" w:rsidP="00BF3CC9">
      <w:pPr>
        <w:pStyle w:val="PL"/>
      </w:pPr>
      <w:r w:rsidRPr="003D22C0">
        <w:t xml:space="preserve">    [[</w:t>
      </w:r>
    </w:p>
    <w:p w14:paraId="76474B5B" w14:textId="77777777" w:rsidR="00BF3CC9" w:rsidRPr="003D22C0" w:rsidRDefault="00BF3CC9" w:rsidP="00BF3CC9">
      <w:pPr>
        <w:pStyle w:val="PL"/>
        <w:rPr>
          <w:color w:val="808080"/>
        </w:rPr>
      </w:pPr>
      <w:r w:rsidRPr="003D22C0">
        <w:t xml:space="preserve">    sl-ParametersAboveThres-v1650    SL-MinMaxMCS-List-r16                               </w:t>
      </w:r>
      <w:r w:rsidRPr="003D22C0">
        <w:rPr>
          <w:color w:val="993366"/>
        </w:rPr>
        <w:t>OPTIONAL</w:t>
      </w:r>
      <w:r w:rsidRPr="003D22C0">
        <w:t xml:space="preserve">,    </w:t>
      </w:r>
      <w:r w:rsidRPr="003D22C0">
        <w:rPr>
          <w:color w:val="808080"/>
        </w:rPr>
        <w:t>-- Need R</w:t>
      </w:r>
    </w:p>
    <w:p w14:paraId="2822E76F" w14:textId="77777777" w:rsidR="00BF3CC9" w:rsidRPr="003D22C0" w:rsidRDefault="00BF3CC9" w:rsidP="00BF3CC9">
      <w:pPr>
        <w:pStyle w:val="PL"/>
        <w:rPr>
          <w:color w:val="808080"/>
        </w:rPr>
      </w:pPr>
      <w:r w:rsidRPr="003D22C0">
        <w:lastRenderedPageBreak/>
        <w:t xml:space="preserve">    sl-ParametersBelowThres-v1650    SL-MinMaxMCS-List-r16                               </w:t>
      </w:r>
      <w:r w:rsidRPr="003D22C0">
        <w:rPr>
          <w:color w:val="993366"/>
        </w:rPr>
        <w:t>OPTIONAL</w:t>
      </w:r>
      <w:r w:rsidRPr="003D22C0">
        <w:t xml:space="preserve">     </w:t>
      </w:r>
      <w:r w:rsidRPr="003D22C0">
        <w:rPr>
          <w:color w:val="808080"/>
        </w:rPr>
        <w:t>-- Need R</w:t>
      </w:r>
    </w:p>
    <w:p w14:paraId="5E154D16" w14:textId="77777777" w:rsidR="00BF3CC9" w:rsidRPr="003D22C0" w:rsidRDefault="00BF3CC9" w:rsidP="00BF3CC9">
      <w:pPr>
        <w:pStyle w:val="PL"/>
      </w:pPr>
      <w:r w:rsidRPr="003D22C0">
        <w:t xml:space="preserve">    ]]</w:t>
      </w:r>
    </w:p>
    <w:p w14:paraId="723B34EF" w14:textId="77777777" w:rsidR="00BF3CC9" w:rsidRPr="003D22C0" w:rsidRDefault="00BF3CC9" w:rsidP="00BF3CC9">
      <w:pPr>
        <w:pStyle w:val="PL"/>
      </w:pPr>
      <w:r w:rsidRPr="003D22C0">
        <w:t>}</w:t>
      </w:r>
    </w:p>
    <w:p w14:paraId="646A9CE6" w14:textId="77777777" w:rsidR="00BF3CC9" w:rsidRPr="003D22C0" w:rsidRDefault="00BF3CC9" w:rsidP="00BF3CC9">
      <w:pPr>
        <w:pStyle w:val="PL"/>
      </w:pPr>
    </w:p>
    <w:p w14:paraId="691208EE" w14:textId="77777777" w:rsidR="00BF3CC9" w:rsidRPr="003D22C0" w:rsidRDefault="00BF3CC9" w:rsidP="00BF3CC9">
      <w:pPr>
        <w:pStyle w:val="PL"/>
      </w:pPr>
    </w:p>
    <w:p w14:paraId="73ED8972" w14:textId="77777777" w:rsidR="00BF3CC9" w:rsidRPr="003D22C0" w:rsidRDefault="00BF3CC9" w:rsidP="00BF3CC9">
      <w:pPr>
        <w:pStyle w:val="PL"/>
      </w:pPr>
      <w:r w:rsidRPr="003D22C0">
        <w:t xml:space="preserve">SL-PSSCH-TxParameters-r16 ::=    </w:t>
      </w:r>
      <w:r w:rsidRPr="003D22C0">
        <w:rPr>
          <w:color w:val="993366"/>
        </w:rPr>
        <w:t>SEQUENCE</w:t>
      </w:r>
      <w:r w:rsidRPr="003D22C0">
        <w:t xml:space="preserve"> {</w:t>
      </w:r>
    </w:p>
    <w:p w14:paraId="7ABEC555" w14:textId="77777777" w:rsidR="00BF3CC9" w:rsidRPr="00406819" w:rsidRDefault="00BF3CC9" w:rsidP="00BF3CC9">
      <w:pPr>
        <w:pStyle w:val="PL"/>
        <w:rPr>
          <w:lang w:val="sv-SE"/>
        </w:rPr>
      </w:pPr>
      <w:r w:rsidRPr="003D22C0">
        <w:t xml:space="preserve">    </w:t>
      </w:r>
      <w:r w:rsidRPr="00406819">
        <w:rPr>
          <w:lang w:val="sv-SE"/>
        </w:rPr>
        <w:t xml:space="preserve">sl-MinMCS-PSSCH-r16              </w:t>
      </w:r>
      <w:r w:rsidRPr="00406819">
        <w:rPr>
          <w:color w:val="993366"/>
          <w:lang w:val="sv-SE"/>
        </w:rPr>
        <w:t>INTEGER</w:t>
      </w:r>
      <w:r w:rsidRPr="00406819">
        <w:rPr>
          <w:lang w:val="sv-SE"/>
        </w:rPr>
        <w:t xml:space="preserve"> (0..27),</w:t>
      </w:r>
    </w:p>
    <w:p w14:paraId="03A555E1" w14:textId="77777777" w:rsidR="00BF3CC9" w:rsidRPr="00406819" w:rsidRDefault="00BF3CC9" w:rsidP="00BF3CC9">
      <w:pPr>
        <w:pStyle w:val="PL"/>
        <w:rPr>
          <w:lang w:val="sv-SE"/>
        </w:rPr>
      </w:pPr>
      <w:r w:rsidRPr="00406819">
        <w:rPr>
          <w:lang w:val="sv-SE"/>
        </w:rPr>
        <w:t xml:space="preserve">    sl-MaxMCS-PSSCH-r16              </w:t>
      </w:r>
      <w:r w:rsidRPr="00406819">
        <w:rPr>
          <w:color w:val="993366"/>
          <w:lang w:val="sv-SE"/>
        </w:rPr>
        <w:t>INTEGER</w:t>
      </w:r>
      <w:r w:rsidRPr="00406819">
        <w:rPr>
          <w:lang w:val="sv-SE"/>
        </w:rPr>
        <w:t xml:space="preserve"> (0..31),</w:t>
      </w:r>
    </w:p>
    <w:p w14:paraId="78DC3FEC" w14:textId="77777777" w:rsidR="00BF3CC9" w:rsidRPr="00406819" w:rsidRDefault="00BF3CC9" w:rsidP="00BF3CC9">
      <w:pPr>
        <w:pStyle w:val="PL"/>
        <w:rPr>
          <w:lang w:val="sv-SE"/>
        </w:rPr>
      </w:pPr>
      <w:r w:rsidRPr="00406819">
        <w:rPr>
          <w:lang w:val="sv-SE"/>
        </w:rPr>
        <w:t xml:space="preserve">    sl-MinSubChannelNumPSSCH-r16     </w:t>
      </w:r>
      <w:r w:rsidRPr="00406819">
        <w:rPr>
          <w:color w:val="993366"/>
          <w:lang w:val="sv-SE"/>
        </w:rPr>
        <w:t>INTEGER</w:t>
      </w:r>
      <w:r w:rsidRPr="00406819">
        <w:rPr>
          <w:lang w:val="sv-SE"/>
        </w:rPr>
        <w:t xml:space="preserve"> (1..27),</w:t>
      </w:r>
    </w:p>
    <w:p w14:paraId="348D40DD" w14:textId="77777777" w:rsidR="00BF3CC9" w:rsidRPr="00406819" w:rsidRDefault="00BF3CC9" w:rsidP="00BF3CC9">
      <w:pPr>
        <w:pStyle w:val="PL"/>
        <w:rPr>
          <w:lang w:val="sv-SE"/>
        </w:rPr>
      </w:pPr>
      <w:r w:rsidRPr="00406819">
        <w:rPr>
          <w:lang w:val="sv-SE"/>
        </w:rPr>
        <w:t xml:space="preserve">    sl-MaxSubchannelNumPSSCH-r16     </w:t>
      </w:r>
      <w:r w:rsidRPr="00406819">
        <w:rPr>
          <w:color w:val="993366"/>
          <w:lang w:val="sv-SE"/>
        </w:rPr>
        <w:t>INTEGER</w:t>
      </w:r>
      <w:r w:rsidRPr="00406819">
        <w:rPr>
          <w:lang w:val="sv-SE"/>
        </w:rPr>
        <w:t xml:space="preserve"> (1..27),</w:t>
      </w:r>
    </w:p>
    <w:p w14:paraId="29FE2924" w14:textId="77777777" w:rsidR="00BF3CC9" w:rsidRPr="003D22C0" w:rsidRDefault="00BF3CC9" w:rsidP="00BF3CC9">
      <w:pPr>
        <w:pStyle w:val="PL"/>
      </w:pPr>
      <w:r w:rsidRPr="00406819">
        <w:rPr>
          <w:lang w:val="sv-SE"/>
        </w:rPr>
        <w:t xml:space="preserve">    </w:t>
      </w:r>
      <w:r w:rsidRPr="003D22C0">
        <w:t xml:space="preserve">sl-MaxTxTransNumPSSCH-r16        </w:t>
      </w:r>
      <w:r w:rsidRPr="003D22C0">
        <w:rPr>
          <w:color w:val="993366"/>
        </w:rPr>
        <w:t>INTEGER</w:t>
      </w:r>
      <w:r w:rsidRPr="003D22C0">
        <w:t xml:space="preserve"> (1..32),</w:t>
      </w:r>
    </w:p>
    <w:p w14:paraId="167D0F2A" w14:textId="77777777" w:rsidR="00BF3CC9" w:rsidRPr="003D22C0" w:rsidRDefault="00BF3CC9" w:rsidP="00BF3CC9">
      <w:pPr>
        <w:pStyle w:val="PL"/>
        <w:rPr>
          <w:color w:val="808080"/>
        </w:rPr>
      </w:pPr>
      <w:r w:rsidRPr="003D22C0">
        <w:t xml:space="preserve">    sl-MaxTxPower-r16                SL-TxPower-r16                                      </w:t>
      </w:r>
      <w:r w:rsidRPr="003D22C0">
        <w:rPr>
          <w:color w:val="993366"/>
        </w:rPr>
        <w:t>OPTIONAL</w:t>
      </w:r>
      <w:r w:rsidRPr="003D22C0">
        <w:t xml:space="preserve">    </w:t>
      </w:r>
      <w:r w:rsidRPr="003D22C0">
        <w:rPr>
          <w:color w:val="808080"/>
        </w:rPr>
        <w:t>-- Cond CBR</w:t>
      </w:r>
    </w:p>
    <w:p w14:paraId="56BB83DD" w14:textId="77777777" w:rsidR="00BF3CC9" w:rsidRPr="003D22C0" w:rsidRDefault="00BF3CC9" w:rsidP="00BF3CC9">
      <w:pPr>
        <w:pStyle w:val="PL"/>
      </w:pPr>
      <w:r w:rsidRPr="003D22C0">
        <w:t>}</w:t>
      </w:r>
    </w:p>
    <w:p w14:paraId="72BEABAB" w14:textId="77777777" w:rsidR="00BF3CC9" w:rsidRPr="003D22C0" w:rsidRDefault="00BF3CC9" w:rsidP="00BF3CC9">
      <w:pPr>
        <w:pStyle w:val="PL"/>
      </w:pPr>
    </w:p>
    <w:p w14:paraId="17CCBF07" w14:textId="77777777" w:rsidR="00BF3CC9" w:rsidRPr="003D22C0" w:rsidRDefault="00BF3CC9" w:rsidP="00BF3CC9">
      <w:pPr>
        <w:pStyle w:val="PL"/>
        <w:rPr>
          <w:color w:val="808080"/>
        </w:rPr>
      </w:pPr>
      <w:r w:rsidRPr="003D22C0">
        <w:rPr>
          <w:color w:val="808080"/>
        </w:rPr>
        <w:t>-- TAG-SL-PSSCH-TXCONFIGLIST-STOP</w:t>
      </w:r>
    </w:p>
    <w:p w14:paraId="24C9256B" w14:textId="77777777" w:rsidR="00BF3CC9" w:rsidRPr="003D22C0" w:rsidRDefault="00BF3CC9" w:rsidP="00BF3CC9">
      <w:pPr>
        <w:pStyle w:val="PL"/>
        <w:rPr>
          <w:color w:val="808080"/>
        </w:rPr>
      </w:pPr>
      <w:r w:rsidRPr="003D22C0">
        <w:rPr>
          <w:color w:val="808080"/>
        </w:rPr>
        <w:t>-- ASN1STOP</w:t>
      </w:r>
    </w:p>
    <w:p w14:paraId="53AD4459" w14:textId="77777777" w:rsidR="00BF3CC9" w:rsidRPr="003D22C0" w:rsidRDefault="00BF3CC9" w:rsidP="00BF3CC9">
      <w:pPr>
        <w:rPr>
          <w:rFonts w:eastAsia="Yu Mincho"/>
        </w:rPr>
      </w:pPr>
    </w:p>
    <w:tbl>
      <w:tblPr>
        <w:tblW w:w="0" w:type="auto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9634"/>
      </w:tblGrid>
      <w:tr w:rsidR="00BF3CC9" w:rsidRPr="003D22C0" w14:paraId="341FD930" w14:textId="77777777" w:rsidTr="00BF3CC9">
        <w:trPr>
          <w:cantSplit/>
          <w:tblHeader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23F94D" w14:textId="77777777" w:rsidR="00BF3CC9" w:rsidRPr="003D22C0" w:rsidRDefault="00BF3CC9" w:rsidP="0086401F">
            <w:pPr>
              <w:pStyle w:val="TAH"/>
              <w:rPr>
                <w:lang w:eastAsia="en-GB"/>
              </w:rPr>
            </w:pPr>
            <w:r w:rsidRPr="003D22C0">
              <w:rPr>
                <w:i/>
                <w:iCs/>
                <w:noProof/>
                <w:lang w:eastAsia="en-GB"/>
              </w:rPr>
              <w:t>SL-PSSCH-TxConfigList</w:t>
            </w:r>
            <w:r w:rsidRPr="003D22C0">
              <w:rPr>
                <w:noProof/>
                <w:lang w:eastAsia="en-GB"/>
              </w:rPr>
              <w:t xml:space="preserve"> </w:t>
            </w:r>
            <w:r w:rsidRPr="003D22C0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BF3CC9" w:rsidRPr="003D22C0" w14:paraId="401C88AD" w14:textId="77777777" w:rsidTr="00BF3CC9">
        <w:trPr>
          <w:cantSplit/>
          <w:trHeight w:val="70"/>
          <w:tblHeader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DBD496" w14:textId="77777777" w:rsidR="00BF3CC9" w:rsidRPr="003D22C0" w:rsidRDefault="00BF3CC9" w:rsidP="0086401F">
            <w:pPr>
              <w:pStyle w:val="TAL"/>
              <w:rPr>
                <w:rFonts w:eastAsia="DengXian"/>
                <w:b/>
                <w:bCs/>
                <w:i/>
                <w:iCs/>
                <w:lang w:eastAsia="zh-CN"/>
              </w:rPr>
            </w:pPr>
            <w:r w:rsidRPr="003D22C0">
              <w:rPr>
                <w:rFonts w:eastAsia="DengXian"/>
                <w:b/>
                <w:bCs/>
                <w:i/>
                <w:iCs/>
                <w:lang w:eastAsia="zh-CN"/>
              </w:rPr>
              <w:t>sl-MaxTxTransNumPSSCH</w:t>
            </w:r>
          </w:p>
          <w:p w14:paraId="407769A4" w14:textId="5DBDFC57" w:rsidR="00BF3CC9" w:rsidRPr="003D22C0" w:rsidRDefault="00AD61C4" w:rsidP="0086401F">
            <w:pPr>
              <w:pStyle w:val="TAL"/>
              <w:rPr>
                <w:rFonts w:cs="Arial"/>
                <w:lang w:eastAsia="en-GB"/>
              </w:rPr>
            </w:pPr>
            <w:r w:rsidRPr="00F43A82">
              <w:rPr>
                <w:rFonts w:eastAsia="DengXian"/>
                <w:lang w:eastAsia="zh-CN"/>
              </w:rPr>
              <w:t xml:space="preserve">Indicates the maximum </w:t>
            </w:r>
            <w:ins w:id="15" w:author="Huawei" w:date="2023-02-15T16:29:00Z">
              <w:r w:rsidR="001F1A77">
                <w:rPr>
                  <w:rFonts w:eastAsia="DengXian"/>
                  <w:lang w:eastAsia="zh-CN"/>
                </w:rPr>
                <w:t>re</w:t>
              </w:r>
            </w:ins>
            <w:r w:rsidRPr="00F43A82">
              <w:rPr>
                <w:rFonts w:eastAsia="DengXian"/>
                <w:lang w:eastAsia="zh-CN"/>
              </w:rPr>
              <w:t xml:space="preserve">transmission number </w:t>
            </w:r>
            <w:del w:id="16" w:author="Huawei" w:date="2023-02-15T16:29:00Z">
              <w:r w:rsidRPr="00F43A82" w:rsidDel="001F1A77">
                <w:rPr>
                  <w:rFonts w:eastAsia="DengXian"/>
                  <w:lang w:eastAsia="zh-CN"/>
                </w:rPr>
                <w:delText>(including new transmission and retransmission)</w:delText>
              </w:r>
            </w:del>
            <w:r w:rsidRPr="00F43A82">
              <w:rPr>
                <w:rFonts w:eastAsia="DengXian"/>
                <w:lang w:eastAsia="zh-CN"/>
              </w:rPr>
              <w:t xml:space="preserve"> for PSSCH.</w:t>
            </w:r>
            <w:ins w:id="17" w:author="Huawei" w:date="2023-02-15T16:29:00Z">
              <w:r w:rsidR="001F1A77">
                <w:rPr>
                  <w:rFonts w:eastAsia="DengXian"/>
                  <w:lang w:eastAsia="zh-CN"/>
                </w:rPr>
                <w:t xml:space="preserve"> Value 1 </w:t>
              </w:r>
            </w:ins>
            <w:ins w:id="18" w:author="Huawei" w:date="2023-02-16T16:20:00Z">
              <w:r w:rsidR="00F54CD9" w:rsidRPr="00F54CD9">
                <w:rPr>
                  <w:rFonts w:eastAsia="DengXian"/>
                  <w:lang w:eastAsia="zh-CN"/>
                </w:rPr>
                <w:t xml:space="preserve">corresponds </w:t>
              </w:r>
              <w:r w:rsidR="00F54CD9">
                <w:rPr>
                  <w:rFonts w:eastAsia="DengXian"/>
                  <w:lang w:eastAsia="zh-CN"/>
                </w:rPr>
                <w:t>to</w:t>
              </w:r>
            </w:ins>
            <w:ins w:id="19" w:author="Huawei" w:date="2023-02-15T16:29:00Z">
              <w:r w:rsidR="001F1A77">
                <w:rPr>
                  <w:rFonts w:eastAsia="DengXian"/>
                  <w:lang w:eastAsia="zh-CN"/>
                </w:rPr>
                <w:t xml:space="preserve"> no retransmission, value 2 </w:t>
              </w:r>
            </w:ins>
            <w:ins w:id="20" w:author="Huawei" w:date="2023-02-16T16:20:00Z">
              <w:r w:rsidR="00F54CD9" w:rsidRPr="00F54CD9">
                <w:rPr>
                  <w:rFonts w:eastAsia="DengXian"/>
                  <w:lang w:eastAsia="zh-CN"/>
                </w:rPr>
                <w:t xml:space="preserve">corresponds </w:t>
              </w:r>
            </w:ins>
            <w:ins w:id="21" w:author="Huawei" w:date="2023-02-15T16:29:00Z">
              <w:r w:rsidR="001F1A77">
                <w:rPr>
                  <w:rFonts w:eastAsia="DengXian"/>
                  <w:lang w:eastAsia="zh-CN"/>
                </w:rPr>
                <w:t>one retransmission</w:t>
              </w:r>
            </w:ins>
            <w:ins w:id="22" w:author="Huawei" w:date="2023-02-16T16:20:00Z">
              <w:r w:rsidR="00F54CD9">
                <w:rPr>
                  <w:rFonts w:eastAsia="DengXian"/>
                  <w:lang w:eastAsia="zh-CN"/>
                </w:rPr>
                <w:t>,</w:t>
              </w:r>
            </w:ins>
            <w:ins w:id="23" w:author="Huawei" w:date="2023-02-15T16:29:00Z">
              <w:r w:rsidR="001F1A77">
                <w:rPr>
                  <w:rFonts w:eastAsia="DengXian"/>
                  <w:lang w:eastAsia="zh-CN"/>
                </w:rPr>
                <w:t xml:space="preserve"> and so on.</w:t>
              </w:r>
            </w:ins>
          </w:p>
        </w:tc>
      </w:tr>
      <w:tr w:rsidR="00BF3CC9" w:rsidRPr="003D22C0" w14:paraId="6E8FF554" w14:textId="77777777" w:rsidTr="00BF3CC9">
        <w:trPr>
          <w:cantSplit/>
          <w:trHeight w:val="70"/>
          <w:tblHeader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B4355C" w14:textId="77777777" w:rsidR="00BF3CC9" w:rsidRPr="003D22C0" w:rsidRDefault="00BF3CC9" w:rsidP="0086401F">
            <w:pPr>
              <w:pStyle w:val="TAL"/>
              <w:rPr>
                <w:rFonts w:eastAsia="DengXian"/>
                <w:b/>
                <w:bCs/>
                <w:i/>
                <w:iCs/>
                <w:lang w:eastAsia="zh-CN"/>
              </w:rPr>
            </w:pPr>
            <w:r w:rsidRPr="003D22C0">
              <w:rPr>
                <w:rFonts w:eastAsia="DengXian"/>
                <w:b/>
                <w:bCs/>
                <w:i/>
                <w:iCs/>
                <w:lang w:eastAsia="zh-CN"/>
              </w:rPr>
              <w:t>sl-MaxTxPower</w:t>
            </w:r>
          </w:p>
          <w:p w14:paraId="196FBC1A" w14:textId="77777777" w:rsidR="00BF3CC9" w:rsidRPr="003D22C0" w:rsidRDefault="00BF3CC9" w:rsidP="0086401F">
            <w:pPr>
              <w:pStyle w:val="TAL"/>
              <w:rPr>
                <w:rFonts w:eastAsia="DengXian"/>
                <w:lang w:eastAsia="zh-CN"/>
              </w:rPr>
            </w:pPr>
            <w:r w:rsidRPr="003D22C0">
              <w:rPr>
                <w:rFonts w:eastAsia="DengXian"/>
                <w:lang w:eastAsia="zh-CN"/>
              </w:rPr>
              <w:t xml:space="preserve">This </w:t>
            </w:r>
            <w:r w:rsidRPr="003D22C0">
              <w:rPr>
                <w:rFonts w:eastAsia="DengXian" w:cs="Arial"/>
                <w:lang w:eastAsia="zh-CN"/>
              </w:rPr>
              <w:t xml:space="preserve">field </w:t>
            </w:r>
            <w:r w:rsidRPr="003D22C0">
              <w:rPr>
                <w:rFonts w:eastAsia="DengXian"/>
                <w:lang w:eastAsia="zh-CN"/>
              </w:rPr>
              <w:t>indicates the maximum transmission power for transmission on PSSCH and PSCCH</w:t>
            </w:r>
            <w:r w:rsidRPr="003D22C0">
              <w:rPr>
                <w:iCs/>
                <w:lang w:eastAsia="sv-SE"/>
              </w:rPr>
              <w:t>.</w:t>
            </w:r>
          </w:p>
        </w:tc>
      </w:tr>
      <w:tr w:rsidR="00BF3CC9" w:rsidRPr="003D22C0" w14:paraId="7AA4907C" w14:textId="77777777" w:rsidTr="00BF3CC9">
        <w:trPr>
          <w:cantSplit/>
          <w:trHeight w:val="70"/>
          <w:tblHeader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C38716" w14:textId="77777777" w:rsidR="00BF3CC9" w:rsidRPr="003D22C0" w:rsidRDefault="00BF3CC9" w:rsidP="0086401F">
            <w:pPr>
              <w:pStyle w:val="TAL"/>
              <w:rPr>
                <w:rFonts w:cs="Arial"/>
                <w:b/>
                <w:bCs/>
                <w:i/>
                <w:iCs/>
                <w:lang w:eastAsia="en-GB"/>
              </w:rPr>
            </w:pPr>
            <w:r w:rsidRPr="003D22C0">
              <w:rPr>
                <w:rFonts w:cs="Arial"/>
                <w:b/>
                <w:bCs/>
                <w:i/>
                <w:iCs/>
                <w:lang w:eastAsia="en-GB"/>
              </w:rPr>
              <w:t>sl-MinMCS-PSSCH, sl-MaxMCS-PSSCH</w:t>
            </w:r>
          </w:p>
          <w:p w14:paraId="1F221C4E" w14:textId="77777777" w:rsidR="00BF3CC9" w:rsidRPr="003D22C0" w:rsidRDefault="00BF3CC9" w:rsidP="0086401F">
            <w:pPr>
              <w:pStyle w:val="TAL"/>
              <w:rPr>
                <w:rFonts w:cs="Arial"/>
                <w:lang w:eastAsia="en-GB"/>
              </w:rPr>
            </w:pPr>
            <w:r w:rsidRPr="003D22C0">
              <w:rPr>
                <w:rFonts w:eastAsia="DengXian" w:cs="Arial"/>
                <w:lang w:eastAsia="zh-CN"/>
              </w:rPr>
              <w:t>This field indicates the minimum and maximum MCS values used for transmissions on PSSCH.</w:t>
            </w:r>
            <w:r w:rsidRPr="003D22C0">
              <w:rPr>
                <w:rFonts w:cs="Arial"/>
                <w:bCs/>
                <w:kern w:val="2"/>
                <w:lang w:eastAsia="en-GB"/>
              </w:rPr>
              <w:t xml:space="preserve"> The UE shall ignore the </w:t>
            </w:r>
            <w:r w:rsidRPr="003D22C0">
              <w:rPr>
                <w:rFonts w:eastAsia="DengXian" w:cs="Arial"/>
                <w:lang w:eastAsia="zh-CN"/>
              </w:rPr>
              <w:t xml:space="preserve">minimum and maximum MCS values used for the associated MCS </w:t>
            </w:r>
            <w:r w:rsidRPr="003D22C0">
              <w:rPr>
                <w:rFonts w:cs="Arial"/>
                <w:bCs/>
                <w:kern w:val="2"/>
                <w:lang w:eastAsia="en-GB"/>
              </w:rPr>
              <w:t>table(s)</w:t>
            </w:r>
            <w:r w:rsidRPr="003D22C0">
              <w:rPr>
                <w:rFonts w:eastAsia="DengXian" w:cs="Arial"/>
                <w:lang w:eastAsia="zh-CN"/>
              </w:rPr>
              <w:t xml:space="preserve"> </w:t>
            </w:r>
            <w:r w:rsidRPr="003D22C0">
              <w:rPr>
                <w:rFonts w:cs="Arial"/>
                <w:bCs/>
                <w:kern w:val="2"/>
                <w:lang w:eastAsia="en-GB"/>
              </w:rPr>
              <w:t>in</w:t>
            </w:r>
            <w:r w:rsidRPr="003D22C0">
              <w:rPr>
                <w:rFonts w:eastAsia="DengXian" w:cs="Arial"/>
                <w:i/>
                <w:lang w:eastAsia="zh-CN"/>
              </w:rPr>
              <w:t xml:space="preserve"> sl-ParametersAboveThres-r16</w:t>
            </w:r>
            <w:r w:rsidRPr="003D22C0">
              <w:rPr>
                <w:rFonts w:eastAsia="DengXian" w:cs="Arial"/>
                <w:lang w:eastAsia="zh-CN"/>
              </w:rPr>
              <w:t xml:space="preserve"> and </w:t>
            </w:r>
            <w:r w:rsidRPr="003D22C0">
              <w:rPr>
                <w:rFonts w:eastAsia="DengXian" w:cs="Arial"/>
                <w:i/>
                <w:lang w:eastAsia="zh-CN"/>
              </w:rPr>
              <w:t>sl-ParametersBelowThres-r16</w:t>
            </w:r>
            <w:r w:rsidRPr="003D22C0">
              <w:rPr>
                <w:rFonts w:cs="Arial"/>
                <w:bCs/>
                <w:kern w:val="2"/>
                <w:lang w:eastAsia="en-GB"/>
              </w:rPr>
              <w:t xml:space="preserve"> if </w:t>
            </w:r>
            <w:r w:rsidRPr="003D22C0">
              <w:rPr>
                <w:rFonts w:eastAsia="DengXian" w:cs="Arial"/>
                <w:i/>
                <w:lang w:eastAsia="zh-CN"/>
              </w:rPr>
              <w:t>sl-ParametersAboveThres-v1650</w:t>
            </w:r>
            <w:r w:rsidRPr="003D22C0">
              <w:rPr>
                <w:rFonts w:eastAsia="DengXian" w:cs="Arial"/>
                <w:lang w:eastAsia="zh-CN"/>
              </w:rPr>
              <w:t xml:space="preserve"> and </w:t>
            </w:r>
            <w:r w:rsidRPr="003D22C0">
              <w:rPr>
                <w:rFonts w:eastAsia="DengXian" w:cs="Arial"/>
                <w:i/>
                <w:lang w:eastAsia="zh-CN"/>
              </w:rPr>
              <w:t>sl-ParametersBelowThres-v1650</w:t>
            </w:r>
            <w:r w:rsidRPr="003D22C0">
              <w:rPr>
                <w:rFonts w:eastAsia="DengXian" w:cs="Arial"/>
                <w:b/>
                <w:lang w:eastAsia="zh-CN"/>
              </w:rPr>
              <w:t xml:space="preserve"> </w:t>
            </w:r>
            <w:r w:rsidRPr="003D22C0">
              <w:rPr>
                <w:rFonts w:eastAsia="DengXian" w:cs="Arial"/>
                <w:lang w:eastAsia="zh-CN"/>
              </w:rPr>
              <w:t>are present, respectively.</w:t>
            </w:r>
          </w:p>
        </w:tc>
      </w:tr>
      <w:tr w:rsidR="00BF3CC9" w:rsidRPr="003D22C0" w14:paraId="31E03C5C" w14:textId="77777777" w:rsidTr="00BF3CC9">
        <w:trPr>
          <w:cantSplit/>
          <w:trHeight w:val="70"/>
          <w:tblHeader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47CF13" w14:textId="77777777" w:rsidR="00BF3CC9" w:rsidRPr="003D22C0" w:rsidRDefault="00BF3CC9" w:rsidP="0086401F">
            <w:pPr>
              <w:pStyle w:val="TAL"/>
              <w:rPr>
                <w:rFonts w:cs="Arial"/>
                <w:b/>
                <w:bCs/>
                <w:i/>
                <w:iCs/>
                <w:lang w:eastAsia="en-GB"/>
              </w:rPr>
            </w:pPr>
            <w:r w:rsidRPr="003D22C0">
              <w:rPr>
                <w:rFonts w:cs="Arial"/>
                <w:b/>
                <w:bCs/>
                <w:i/>
                <w:iCs/>
                <w:lang w:eastAsia="en-GB"/>
              </w:rPr>
              <w:t>sl-MinSubChannelNumPSSCH, sl-MaxSubChannelNumPSSCH</w:t>
            </w:r>
          </w:p>
          <w:p w14:paraId="5BDFC047" w14:textId="77777777" w:rsidR="00BF3CC9" w:rsidRPr="003D22C0" w:rsidRDefault="00BF3CC9" w:rsidP="0086401F">
            <w:pPr>
              <w:pStyle w:val="TAL"/>
              <w:rPr>
                <w:rFonts w:cs="Arial"/>
                <w:lang w:eastAsia="en-GB"/>
              </w:rPr>
            </w:pPr>
            <w:r w:rsidRPr="003D22C0">
              <w:rPr>
                <w:rFonts w:eastAsia="DengXian" w:cs="Arial"/>
                <w:lang w:eastAsia="zh-CN"/>
              </w:rPr>
              <w:t>This field indicates the minimum and maximum number of sub-channels which may be used for transmissions on PSSCH.</w:t>
            </w:r>
          </w:p>
        </w:tc>
      </w:tr>
      <w:tr w:rsidR="00BF3CC9" w:rsidRPr="003D22C0" w14:paraId="2C29AC52" w14:textId="77777777" w:rsidTr="00BF3CC9">
        <w:trPr>
          <w:cantSplit/>
          <w:trHeight w:val="70"/>
          <w:tblHeader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7863BA" w14:textId="77777777" w:rsidR="00BF3CC9" w:rsidRPr="003D22C0" w:rsidRDefault="00BF3CC9" w:rsidP="0086401F">
            <w:pPr>
              <w:pStyle w:val="TAL"/>
              <w:rPr>
                <w:rFonts w:eastAsia="DengXian"/>
                <w:b/>
                <w:bCs/>
                <w:i/>
                <w:iCs/>
                <w:lang w:eastAsia="zh-CN"/>
              </w:rPr>
            </w:pPr>
            <w:r w:rsidRPr="003D22C0">
              <w:rPr>
                <w:rFonts w:eastAsia="DengXian"/>
                <w:b/>
                <w:bCs/>
                <w:i/>
                <w:iCs/>
                <w:lang w:eastAsia="zh-CN"/>
              </w:rPr>
              <w:t>sl-TypeTxSync</w:t>
            </w:r>
          </w:p>
          <w:p w14:paraId="5F9682ED" w14:textId="77777777" w:rsidR="00BF3CC9" w:rsidRPr="003D22C0" w:rsidRDefault="00BF3CC9" w:rsidP="0086401F">
            <w:pPr>
              <w:pStyle w:val="TAL"/>
              <w:rPr>
                <w:rFonts w:cs="Arial"/>
                <w:lang w:eastAsia="en-GB"/>
              </w:rPr>
            </w:pPr>
            <w:r w:rsidRPr="003D22C0">
              <w:rPr>
                <w:rFonts w:eastAsia="DengXian"/>
                <w:lang w:eastAsia="zh-CN"/>
              </w:rPr>
              <w:t xml:space="preserve">This </w:t>
            </w:r>
            <w:r w:rsidRPr="003D22C0">
              <w:rPr>
                <w:rFonts w:eastAsia="DengXian" w:cs="Arial"/>
                <w:lang w:eastAsia="zh-CN"/>
              </w:rPr>
              <w:t xml:space="preserve">field </w:t>
            </w:r>
            <w:r w:rsidRPr="003D22C0">
              <w:rPr>
                <w:rFonts w:eastAsia="DengXian"/>
                <w:lang w:eastAsia="zh-CN"/>
              </w:rPr>
              <w:t>indicates the synchronization reference type</w:t>
            </w:r>
            <w:r w:rsidRPr="003D22C0">
              <w:rPr>
                <w:iCs/>
                <w:lang w:eastAsia="sv-SE"/>
              </w:rPr>
              <w:t xml:space="preserve">. </w:t>
            </w:r>
            <w:r w:rsidRPr="003D22C0">
              <w:rPr>
                <w:rFonts w:cs="Arial"/>
                <w:lang w:eastAsia="zh-CN"/>
              </w:rPr>
              <w:t xml:space="preserve">For configurations by the eNB/gNB, only </w:t>
            </w:r>
            <w:r w:rsidRPr="003D22C0">
              <w:rPr>
                <w:rFonts w:cs="Arial"/>
                <w:i/>
                <w:iCs/>
                <w:lang w:eastAsia="zh-CN"/>
              </w:rPr>
              <w:t>gnbEnb</w:t>
            </w:r>
            <w:r w:rsidRPr="003D22C0">
              <w:rPr>
                <w:rFonts w:cs="Arial"/>
                <w:lang w:eastAsia="zh-CN"/>
              </w:rPr>
              <w:t xml:space="preserve"> can be configured; and for pre-configuration or when this </w:t>
            </w:r>
            <w:r w:rsidRPr="003D22C0">
              <w:rPr>
                <w:rFonts w:eastAsia="DengXian" w:cs="Arial"/>
                <w:lang w:eastAsia="zh-CN"/>
              </w:rPr>
              <w:t xml:space="preserve">field </w:t>
            </w:r>
            <w:r w:rsidRPr="003D22C0">
              <w:rPr>
                <w:rFonts w:cs="Arial"/>
                <w:lang w:eastAsia="zh-CN"/>
              </w:rPr>
              <w:t xml:space="preserve">is absent, the configuration is applicable for all synchronization reference types. </w:t>
            </w:r>
          </w:p>
        </w:tc>
      </w:tr>
      <w:tr w:rsidR="00BF3CC9" w:rsidRPr="003D22C0" w14:paraId="6C06E6DF" w14:textId="77777777" w:rsidTr="00BF3CC9">
        <w:trPr>
          <w:cantSplit/>
          <w:trHeight w:val="70"/>
          <w:tblHeader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C497AF" w14:textId="77777777" w:rsidR="00BF3CC9" w:rsidRPr="003D22C0" w:rsidRDefault="00BF3CC9" w:rsidP="0086401F">
            <w:pPr>
              <w:pStyle w:val="TAL"/>
              <w:rPr>
                <w:rFonts w:eastAsia="DengXian"/>
                <w:b/>
                <w:bCs/>
                <w:i/>
                <w:iCs/>
                <w:lang w:eastAsia="zh-CN"/>
              </w:rPr>
            </w:pPr>
            <w:r w:rsidRPr="003D22C0">
              <w:rPr>
                <w:rFonts w:eastAsia="DengXian"/>
                <w:b/>
                <w:bCs/>
                <w:i/>
                <w:iCs/>
                <w:lang w:eastAsia="zh-CN"/>
              </w:rPr>
              <w:t>sl-ThresUE-Speed</w:t>
            </w:r>
          </w:p>
          <w:p w14:paraId="71FC02DE" w14:textId="77777777" w:rsidR="00BF3CC9" w:rsidRPr="003D22C0" w:rsidRDefault="00BF3CC9" w:rsidP="0086401F">
            <w:pPr>
              <w:pStyle w:val="TAL"/>
              <w:rPr>
                <w:rFonts w:eastAsia="DengXian"/>
                <w:lang w:eastAsia="zh-CN"/>
              </w:rPr>
            </w:pPr>
            <w:r w:rsidRPr="003D22C0">
              <w:rPr>
                <w:rFonts w:eastAsia="DengXian"/>
                <w:lang w:eastAsia="zh-CN"/>
              </w:rPr>
              <w:t xml:space="preserve">This </w:t>
            </w:r>
            <w:r w:rsidRPr="003D22C0">
              <w:rPr>
                <w:rFonts w:eastAsia="DengXian" w:cs="Arial"/>
                <w:lang w:eastAsia="zh-CN"/>
              </w:rPr>
              <w:t xml:space="preserve">field </w:t>
            </w:r>
            <w:r w:rsidRPr="003D22C0">
              <w:rPr>
                <w:rFonts w:eastAsia="DengXian"/>
                <w:lang w:eastAsia="zh-CN"/>
              </w:rPr>
              <w:t>indicates a UE absolute speed threshold</w:t>
            </w:r>
            <w:r w:rsidRPr="003D22C0">
              <w:rPr>
                <w:rFonts w:cs="Arial"/>
                <w:lang w:eastAsia="zh-CN"/>
              </w:rPr>
              <w:t>.</w:t>
            </w:r>
          </w:p>
        </w:tc>
      </w:tr>
    </w:tbl>
    <w:p w14:paraId="5FD3EC53" w14:textId="77777777" w:rsidR="00BF3CC9" w:rsidRPr="003D22C0" w:rsidRDefault="00BF3CC9" w:rsidP="00BF3CC9">
      <w:pPr>
        <w:rPr>
          <w:rFonts w:eastAsia="Yu Mincho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8099"/>
      </w:tblGrid>
      <w:tr w:rsidR="00BF3CC9" w:rsidRPr="003D22C0" w14:paraId="035998B1" w14:textId="77777777" w:rsidTr="005452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E1AF8" w14:textId="77777777" w:rsidR="00BF3CC9" w:rsidRPr="003D22C0" w:rsidRDefault="00BF3CC9" w:rsidP="0086401F">
            <w:pPr>
              <w:pStyle w:val="TAH"/>
              <w:rPr>
                <w:b w:val="0"/>
                <w:lang w:eastAsia="sv-SE"/>
              </w:rPr>
            </w:pPr>
            <w:r w:rsidRPr="003D22C0">
              <w:rPr>
                <w:lang w:eastAsia="sv-SE"/>
              </w:rPr>
              <w:t>Conditional Presence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D8EBB" w14:textId="77777777" w:rsidR="00BF3CC9" w:rsidRPr="003D22C0" w:rsidRDefault="00BF3CC9" w:rsidP="0086401F">
            <w:pPr>
              <w:pStyle w:val="TAH"/>
              <w:rPr>
                <w:lang w:eastAsia="sv-SE"/>
              </w:rPr>
            </w:pPr>
            <w:r w:rsidRPr="003D22C0">
              <w:rPr>
                <w:lang w:eastAsia="sv-SE"/>
              </w:rPr>
              <w:t>Explanation</w:t>
            </w:r>
          </w:p>
        </w:tc>
      </w:tr>
      <w:tr w:rsidR="00BF3CC9" w:rsidRPr="003D22C0" w14:paraId="1451A0DA" w14:textId="77777777" w:rsidTr="005452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3826A" w14:textId="77777777" w:rsidR="00BF3CC9" w:rsidRPr="003D22C0" w:rsidRDefault="00BF3CC9" w:rsidP="0086401F">
            <w:pPr>
              <w:pStyle w:val="TAL"/>
              <w:rPr>
                <w:i/>
                <w:iCs/>
                <w:lang w:eastAsia="sv-SE"/>
              </w:rPr>
            </w:pPr>
            <w:r w:rsidRPr="003D22C0">
              <w:rPr>
                <w:i/>
                <w:iCs/>
                <w:lang w:eastAsia="sv-SE"/>
              </w:rPr>
              <w:t>CBR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ED440" w14:textId="77777777" w:rsidR="00BF3CC9" w:rsidRPr="003D22C0" w:rsidRDefault="00BF3CC9" w:rsidP="0086401F">
            <w:pPr>
              <w:pStyle w:val="TAL"/>
              <w:rPr>
                <w:lang w:eastAsia="sv-SE"/>
              </w:rPr>
            </w:pPr>
            <w:r w:rsidRPr="003D22C0">
              <w:rPr>
                <w:lang w:eastAsia="sv-SE"/>
              </w:rPr>
              <w:t xml:space="preserve">The field is </w:t>
            </w:r>
            <w:r w:rsidRPr="003D22C0">
              <w:rPr>
                <w:rFonts w:cs="Arial"/>
              </w:rPr>
              <w:t>optional</w:t>
            </w:r>
            <w:r w:rsidRPr="003D22C0">
              <w:rPr>
                <w:lang w:eastAsia="sv-SE"/>
              </w:rPr>
              <w:t xml:space="preserve">ly present, Need R, when </w:t>
            </w:r>
            <w:r w:rsidRPr="003D22C0">
              <w:rPr>
                <w:rFonts w:cs="Arial"/>
                <w:lang w:eastAsia="sv-SE"/>
              </w:rPr>
              <w:t xml:space="preserve">the IE </w:t>
            </w:r>
            <w:r w:rsidRPr="003D22C0">
              <w:rPr>
                <w:rFonts w:cs="Arial"/>
                <w:i/>
                <w:lang w:eastAsia="sv-SE"/>
              </w:rPr>
              <w:t>SL-PSSCH-TxParameters</w:t>
            </w:r>
            <w:r w:rsidRPr="003D22C0">
              <w:rPr>
                <w:rFonts w:cs="Arial"/>
                <w:lang w:eastAsia="sv-SE"/>
              </w:rPr>
              <w:t xml:space="preserve"> is present </w:t>
            </w:r>
            <w:r w:rsidRPr="003D22C0">
              <w:rPr>
                <w:rFonts w:cs="Arial"/>
              </w:rPr>
              <w:t xml:space="preserve">in </w:t>
            </w:r>
            <w:r w:rsidRPr="003D22C0">
              <w:rPr>
                <w:rFonts w:cs="Arial"/>
                <w:i/>
              </w:rPr>
              <w:t>SL-CBR-CommonTxConfigList,</w:t>
            </w:r>
            <w:r w:rsidRPr="003D22C0">
              <w:rPr>
                <w:lang w:eastAsia="sv-SE"/>
              </w:rPr>
              <w:t xml:space="preserve"> </w:t>
            </w:r>
            <w:r w:rsidRPr="003D22C0">
              <w:rPr>
                <w:i/>
                <w:iCs/>
                <w:lang w:eastAsia="sv-SE"/>
              </w:rPr>
              <w:t>SL-UE-SelectedConfig,</w:t>
            </w:r>
            <w:r w:rsidRPr="003D22C0">
              <w:rPr>
                <w:lang w:eastAsia="sv-SE"/>
              </w:rPr>
              <w:t xml:space="preserve"> </w:t>
            </w:r>
            <w:r w:rsidRPr="003D22C0">
              <w:rPr>
                <w:i/>
                <w:iCs/>
                <w:lang w:eastAsia="sv-SE"/>
              </w:rPr>
              <w:t>SIB12</w:t>
            </w:r>
            <w:r w:rsidRPr="003D22C0">
              <w:rPr>
                <w:lang w:eastAsia="sv-SE"/>
              </w:rPr>
              <w:t xml:space="preserve"> or </w:t>
            </w:r>
            <w:r w:rsidRPr="003D22C0">
              <w:rPr>
                <w:i/>
                <w:iCs/>
                <w:lang w:eastAsia="sv-SE"/>
              </w:rPr>
              <w:t>SidelinkPreconfigNR</w:t>
            </w:r>
            <w:r w:rsidRPr="003D22C0">
              <w:rPr>
                <w:lang w:eastAsia="sv-SE"/>
              </w:rPr>
              <w:t>; otherwise the field is not present, need R.</w:t>
            </w:r>
          </w:p>
        </w:tc>
      </w:tr>
    </w:tbl>
    <w:p w14:paraId="60E29A3B" w14:textId="77777777" w:rsidR="00BF3CC9" w:rsidRPr="00BF3CC9" w:rsidRDefault="00BF3CC9" w:rsidP="00BF3CC9"/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E600BF" w:rsidRPr="00EF5762" w14:paraId="1D91CA16" w14:textId="77777777" w:rsidTr="00184F71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5AAC42F6" w14:textId="723AE337" w:rsidR="00E600BF" w:rsidRPr="00EF5762" w:rsidRDefault="00E600BF" w:rsidP="00184F71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  <w:r w:rsidR="00F66B26">
              <w:rPr>
                <w:color w:val="FF0000"/>
                <w:sz w:val="28"/>
                <w:szCs w:val="28"/>
                <w:lang w:eastAsia="zh-CN"/>
              </w:rPr>
              <w:t>S</w:t>
            </w:r>
          </w:p>
        </w:tc>
      </w:tr>
    </w:tbl>
    <w:p w14:paraId="1D708728" w14:textId="5FE92430" w:rsidR="00E600BF" w:rsidRDefault="00E600BF">
      <w:pPr>
        <w:rPr>
          <w:noProof/>
        </w:rPr>
      </w:pPr>
    </w:p>
    <w:sectPr w:rsidR="00E600B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F03C94" w14:textId="77777777" w:rsidR="00B00DE5" w:rsidRDefault="00B00DE5">
      <w:r>
        <w:separator/>
      </w:r>
    </w:p>
  </w:endnote>
  <w:endnote w:type="continuationSeparator" w:id="0">
    <w:p w14:paraId="43232F5C" w14:textId="77777777" w:rsidR="00B00DE5" w:rsidRDefault="00B00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480CE1" w14:textId="77777777" w:rsidR="00B00DE5" w:rsidRDefault="00B00DE5">
      <w:r>
        <w:separator/>
      </w:r>
    </w:p>
  </w:footnote>
  <w:footnote w:type="continuationSeparator" w:id="0">
    <w:p w14:paraId="15821B9A" w14:textId="77777777" w:rsidR="00B00DE5" w:rsidRDefault="00B00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625CC0"/>
    <w:multiLevelType w:val="hybridMultilevel"/>
    <w:tmpl w:val="9F3E8C9C"/>
    <w:lvl w:ilvl="0" w:tplc="86862E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5F96F9B"/>
    <w:multiLevelType w:val="hybridMultilevel"/>
    <w:tmpl w:val="0B843502"/>
    <w:lvl w:ilvl="0" w:tplc="617E880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49BD106B"/>
    <w:multiLevelType w:val="hybridMultilevel"/>
    <w:tmpl w:val="1C6016AC"/>
    <w:lvl w:ilvl="0" w:tplc="33C68B4A">
      <w:start w:val="1"/>
      <w:numFmt w:val="decimal"/>
      <w:lvlText w:val="%1."/>
      <w:lvlJc w:val="left"/>
      <w:pPr>
        <w:ind w:left="462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5F"/>
    <w:rsid w:val="00001F64"/>
    <w:rsid w:val="00007063"/>
    <w:rsid w:val="00007636"/>
    <w:rsid w:val="00010B1A"/>
    <w:rsid w:val="0001126D"/>
    <w:rsid w:val="00022E4A"/>
    <w:rsid w:val="000306B3"/>
    <w:rsid w:val="00033742"/>
    <w:rsid w:val="0004329F"/>
    <w:rsid w:val="000527B2"/>
    <w:rsid w:val="00073711"/>
    <w:rsid w:val="0007507F"/>
    <w:rsid w:val="00080507"/>
    <w:rsid w:val="00094432"/>
    <w:rsid w:val="00097021"/>
    <w:rsid w:val="000A6394"/>
    <w:rsid w:val="000B7FED"/>
    <w:rsid w:val="000C038A"/>
    <w:rsid w:val="000C6598"/>
    <w:rsid w:val="000D44B3"/>
    <w:rsid w:val="000E50F2"/>
    <w:rsid w:val="000F012E"/>
    <w:rsid w:val="000F4AD6"/>
    <w:rsid w:val="00102988"/>
    <w:rsid w:val="00125C4D"/>
    <w:rsid w:val="001310C6"/>
    <w:rsid w:val="001323E4"/>
    <w:rsid w:val="00145D43"/>
    <w:rsid w:val="00174B2F"/>
    <w:rsid w:val="00192C46"/>
    <w:rsid w:val="00194AB2"/>
    <w:rsid w:val="001A08B3"/>
    <w:rsid w:val="001A0ED2"/>
    <w:rsid w:val="001A60FC"/>
    <w:rsid w:val="001A7B60"/>
    <w:rsid w:val="001B52F0"/>
    <w:rsid w:val="001B7A65"/>
    <w:rsid w:val="001B7C49"/>
    <w:rsid w:val="001C0A8F"/>
    <w:rsid w:val="001C204C"/>
    <w:rsid w:val="001C559E"/>
    <w:rsid w:val="001E2527"/>
    <w:rsid w:val="001E41F3"/>
    <w:rsid w:val="001F1A77"/>
    <w:rsid w:val="001F3187"/>
    <w:rsid w:val="001F3E11"/>
    <w:rsid w:val="001F5895"/>
    <w:rsid w:val="00207862"/>
    <w:rsid w:val="00223E99"/>
    <w:rsid w:val="00226B5A"/>
    <w:rsid w:val="002331A5"/>
    <w:rsid w:val="0026004D"/>
    <w:rsid w:val="002640DD"/>
    <w:rsid w:val="002661F6"/>
    <w:rsid w:val="0026640D"/>
    <w:rsid w:val="00271A12"/>
    <w:rsid w:val="00275D12"/>
    <w:rsid w:val="00284FEB"/>
    <w:rsid w:val="002860C4"/>
    <w:rsid w:val="00287BE1"/>
    <w:rsid w:val="002B5741"/>
    <w:rsid w:val="002E472E"/>
    <w:rsid w:val="00301A89"/>
    <w:rsid w:val="00302A85"/>
    <w:rsid w:val="00305409"/>
    <w:rsid w:val="003170EA"/>
    <w:rsid w:val="003408B8"/>
    <w:rsid w:val="00343591"/>
    <w:rsid w:val="0034611D"/>
    <w:rsid w:val="003609EF"/>
    <w:rsid w:val="0036231A"/>
    <w:rsid w:val="00362757"/>
    <w:rsid w:val="0036418B"/>
    <w:rsid w:val="00366B4A"/>
    <w:rsid w:val="003725B4"/>
    <w:rsid w:val="00373C42"/>
    <w:rsid w:val="00374DD4"/>
    <w:rsid w:val="00394149"/>
    <w:rsid w:val="003B6153"/>
    <w:rsid w:val="003E02D2"/>
    <w:rsid w:val="003E1A36"/>
    <w:rsid w:val="003E6483"/>
    <w:rsid w:val="00401CAB"/>
    <w:rsid w:val="00401E90"/>
    <w:rsid w:val="00406819"/>
    <w:rsid w:val="00406B6D"/>
    <w:rsid w:val="00410371"/>
    <w:rsid w:val="00416E2E"/>
    <w:rsid w:val="00420CD6"/>
    <w:rsid w:val="00422B2D"/>
    <w:rsid w:val="0042320D"/>
    <w:rsid w:val="004242F1"/>
    <w:rsid w:val="00430CF1"/>
    <w:rsid w:val="004334DD"/>
    <w:rsid w:val="00477596"/>
    <w:rsid w:val="00483CF5"/>
    <w:rsid w:val="00483DCD"/>
    <w:rsid w:val="00497FEE"/>
    <w:rsid w:val="004B16BD"/>
    <w:rsid w:val="004B6AFB"/>
    <w:rsid w:val="004B7549"/>
    <w:rsid w:val="004B75B7"/>
    <w:rsid w:val="004C5B36"/>
    <w:rsid w:val="004D4465"/>
    <w:rsid w:val="004D5F02"/>
    <w:rsid w:val="004F14E5"/>
    <w:rsid w:val="004F3EA8"/>
    <w:rsid w:val="0050270A"/>
    <w:rsid w:val="005045E3"/>
    <w:rsid w:val="00506FF3"/>
    <w:rsid w:val="005138EB"/>
    <w:rsid w:val="005141D9"/>
    <w:rsid w:val="0051580D"/>
    <w:rsid w:val="00520B50"/>
    <w:rsid w:val="005254C9"/>
    <w:rsid w:val="00525B48"/>
    <w:rsid w:val="005419C0"/>
    <w:rsid w:val="00545293"/>
    <w:rsid w:val="005470BC"/>
    <w:rsid w:val="00547111"/>
    <w:rsid w:val="0055607D"/>
    <w:rsid w:val="00576622"/>
    <w:rsid w:val="00592D74"/>
    <w:rsid w:val="005B222F"/>
    <w:rsid w:val="005B3285"/>
    <w:rsid w:val="005C0A95"/>
    <w:rsid w:val="005C649C"/>
    <w:rsid w:val="005D097B"/>
    <w:rsid w:val="005E2C44"/>
    <w:rsid w:val="005F7B64"/>
    <w:rsid w:val="006032D4"/>
    <w:rsid w:val="00606D07"/>
    <w:rsid w:val="00621188"/>
    <w:rsid w:val="006257ED"/>
    <w:rsid w:val="0063691F"/>
    <w:rsid w:val="00647D0A"/>
    <w:rsid w:val="00653DE4"/>
    <w:rsid w:val="00665C47"/>
    <w:rsid w:val="0068543F"/>
    <w:rsid w:val="00694B25"/>
    <w:rsid w:val="00695808"/>
    <w:rsid w:val="006B46FB"/>
    <w:rsid w:val="006B4B3C"/>
    <w:rsid w:val="006C7383"/>
    <w:rsid w:val="006D4449"/>
    <w:rsid w:val="006E21FB"/>
    <w:rsid w:val="006F2F6C"/>
    <w:rsid w:val="007060ED"/>
    <w:rsid w:val="00722DA3"/>
    <w:rsid w:val="00730A1B"/>
    <w:rsid w:val="00745750"/>
    <w:rsid w:val="0074651F"/>
    <w:rsid w:val="007468B3"/>
    <w:rsid w:val="00786DC0"/>
    <w:rsid w:val="00792342"/>
    <w:rsid w:val="007954DF"/>
    <w:rsid w:val="007977A8"/>
    <w:rsid w:val="007B251A"/>
    <w:rsid w:val="007B512A"/>
    <w:rsid w:val="007C2097"/>
    <w:rsid w:val="007C7BFA"/>
    <w:rsid w:val="007D6A07"/>
    <w:rsid w:val="007E7D20"/>
    <w:rsid w:val="007F49F1"/>
    <w:rsid w:val="007F7259"/>
    <w:rsid w:val="008040A8"/>
    <w:rsid w:val="008054EB"/>
    <w:rsid w:val="00813984"/>
    <w:rsid w:val="00814B4A"/>
    <w:rsid w:val="008279FA"/>
    <w:rsid w:val="00836917"/>
    <w:rsid w:val="00852791"/>
    <w:rsid w:val="00853E87"/>
    <w:rsid w:val="008626E7"/>
    <w:rsid w:val="008669EB"/>
    <w:rsid w:val="00870C7F"/>
    <w:rsid w:val="00870EE7"/>
    <w:rsid w:val="00871B35"/>
    <w:rsid w:val="008863B9"/>
    <w:rsid w:val="00886436"/>
    <w:rsid w:val="00895357"/>
    <w:rsid w:val="008A0C0A"/>
    <w:rsid w:val="008A20B6"/>
    <w:rsid w:val="008A3FC7"/>
    <w:rsid w:val="008A45A6"/>
    <w:rsid w:val="008B3551"/>
    <w:rsid w:val="008B3CF4"/>
    <w:rsid w:val="008B53EC"/>
    <w:rsid w:val="008C471C"/>
    <w:rsid w:val="008D3CCC"/>
    <w:rsid w:val="008E0ED6"/>
    <w:rsid w:val="008E5669"/>
    <w:rsid w:val="008F3789"/>
    <w:rsid w:val="008F5613"/>
    <w:rsid w:val="008F6408"/>
    <w:rsid w:val="008F686C"/>
    <w:rsid w:val="009148DE"/>
    <w:rsid w:val="00916660"/>
    <w:rsid w:val="00926208"/>
    <w:rsid w:val="0092642A"/>
    <w:rsid w:val="00941E30"/>
    <w:rsid w:val="00946911"/>
    <w:rsid w:val="009511A9"/>
    <w:rsid w:val="00951E83"/>
    <w:rsid w:val="009777D9"/>
    <w:rsid w:val="00991B88"/>
    <w:rsid w:val="009A5753"/>
    <w:rsid w:val="009A579D"/>
    <w:rsid w:val="009A73D3"/>
    <w:rsid w:val="009C6688"/>
    <w:rsid w:val="009E2893"/>
    <w:rsid w:val="009E3297"/>
    <w:rsid w:val="009F423B"/>
    <w:rsid w:val="009F734F"/>
    <w:rsid w:val="00A0632C"/>
    <w:rsid w:val="00A06C1C"/>
    <w:rsid w:val="00A13855"/>
    <w:rsid w:val="00A20207"/>
    <w:rsid w:val="00A246B6"/>
    <w:rsid w:val="00A3012D"/>
    <w:rsid w:val="00A44BB5"/>
    <w:rsid w:val="00A47E70"/>
    <w:rsid w:val="00A50A7A"/>
    <w:rsid w:val="00A50CF0"/>
    <w:rsid w:val="00A625C3"/>
    <w:rsid w:val="00A67C36"/>
    <w:rsid w:val="00A7198B"/>
    <w:rsid w:val="00A73D46"/>
    <w:rsid w:val="00A7671C"/>
    <w:rsid w:val="00A77B82"/>
    <w:rsid w:val="00A85538"/>
    <w:rsid w:val="00A9069F"/>
    <w:rsid w:val="00A9653C"/>
    <w:rsid w:val="00AA2CBC"/>
    <w:rsid w:val="00AA373D"/>
    <w:rsid w:val="00AA39E3"/>
    <w:rsid w:val="00AA5433"/>
    <w:rsid w:val="00AC236A"/>
    <w:rsid w:val="00AC46CD"/>
    <w:rsid w:val="00AC5820"/>
    <w:rsid w:val="00AD1CD8"/>
    <w:rsid w:val="00AD61C4"/>
    <w:rsid w:val="00AE0055"/>
    <w:rsid w:val="00B00DE5"/>
    <w:rsid w:val="00B258BB"/>
    <w:rsid w:val="00B4258F"/>
    <w:rsid w:val="00B67B97"/>
    <w:rsid w:val="00B7358F"/>
    <w:rsid w:val="00B83BE3"/>
    <w:rsid w:val="00B84A0E"/>
    <w:rsid w:val="00B968C8"/>
    <w:rsid w:val="00BA3EC5"/>
    <w:rsid w:val="00BA51D9"/>
    <w:rsid w:val="00BB5DFC"/>
    <w:rsid w:val="00BD279D"/>
    <w:rsid w:val="00BD6BB8"/>
    <w:rsid w:val="00BF3CC9"/>
    <w:rsid w:val="00BF59C0"/>
    <w:rsid w:val="00C151AE"/>
    <w:rsid w:val="00C204EE"/>
    <w:rsid w:val="00C23825"/>
    <w:rsid w:val="00C23E2B"/>
    <w:rsid w:val="00C503BA"/>
    <w:rsid w:val="00C61DD8"/>
    <w:rsid w:val="00C6398F"/>
    <w:rsid w:val="00C66BA2"/>
    <w:rsid w:val="00C816B6"/>
    <w:rsid w:val="00C870F6"/>
    <w:rsid w:val="00C95985"/>
    <w:rsid w:val="00CC0FBE"/>
    <w:rsid w:val="00CC31F0"/>
    <w:rsid w:val="00CC5026"/>
    <w:rsid w:val="00CC68D0"/>
    <w:rsid w:val="00CD7AC0"/>
    <w:rsid w:val="00CD7C19"/>
    <w:rsid w:val="00CE279D"/>
    <w:rsid w:val="00CF13EA"/>
    <w:rsid w:val="00D03F9A"/>
    <w:rsid w:val="00D06D51"/>
    <w:rsid w:val="00D119FF"/>
    <w:rsid w:val="00D14E2F"/>
    <w:rsid w:val="00D2108D"/>
    <w:rsid w:val="00D24991"/>
    <w:rsid w:val="00D27085"/>
    <w:rsid w:val="00D322D0"/>
    <w:rsid w:val="00D36586"/>
    <w:rsid w:val="00D368FF"/>
    <w:rsid w:val="00D44267"/>
    <w:rsid w:val="00D4617F"/>
    <w:rsid w:val="00D50255"/>
    <w:rsid w:val="00D61D3D"/>
    <w:rsid w:val="00D628D1"/>
    <w:rsid w:val="00D66520"/>
    <w:rsid w:val="00D727B7"/>
    <w:rsid w:val="00D73083"/>
    <w:rsid w:val="00D81673"/>
    <w:rsid w:val="00D836C1"/>
    <w:rsid w:val="00D84AE9"/>
    <w:rsid w:val="00D84F4D"/>
    <w:rsid w:val="00D910DE"/>
    <w:rsid w:val="00DA4F37"/>
    <w:rsid w:val="00DA7EF7"/>
    <w:rsid w:val="00DC1E6A"/>
    <w:rsid w:val="00DD44A2"/>
    <w:rsid w:val="00DE34CF"/>
    <w:rsid w:val="00E13F3D"/>
    <w:rsid w:val="00E253B9"/>
    <w:rsid w:val="00E304CE"/>
    <w:rsid w:val="00E30CB3"/>
    <w:rsid w:val="00E34898"/>
    <w:rsid w:val="00E53B50"/>
    <w:rsid w:val="00E600BF"/>
    <w:rsid w:val="00E63B29"/>
    <w:rsid w:val="00E67EEA"/>
    <w:rsid w:val="00E86343"/>
    <w:rsid w:val="00EA29B2"/>
    <w:rsid w:val="00EA486E"/>
    <w:rsid w:val="00EB09B7"/>
    <w:rsid w:val="00EC3E6E"/>
    <w:rsid w:val="00EE7D7C"/>
    <w:rsid w:val="00F03675"/>
    <w:rsid w:val="00F204E9"/>
    <w:rsid w:val="00F211C7"/>
    <w:rsid w:val="00F2225D"/>
    <w:rsid w:val="00F25D98"/>
    <w:rsid w:val="00F300FB"/>
    <w:rsid w:val="00F35955"/>
    <w:rsid w:val="00F41326"/>
    <w:rsid w:val="00F54CD9"/>
    <w:rsid w:val="00F66B26"/>
    <w:rsid w:val="00F973F8"/>
    <w:rsid w:val="00FB6386"/>
    <w:rsid w:val="00FB78FE"/>
    <w:rsid w:val="00FB7D5E"/>
    <w:rsid w:val="00FC132B"/>
    <w:rsid w:val="00FC4C6C"/>
    <w:rsid w:val="00FD5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F3E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3691F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AC236A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0E50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50F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A37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A373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3691F"/>
    <w:rPr>
      <w:rFonts w:ascii="Courier New" w:hAnsi="Courier New"/>
      <w:noProof/>
      <w:sz w:val="16"/>
      <w:shd w:val="pct10" w:color="auto" w:fill="auto"/>
      <w:lang w:val="en-GB" w:eastAsia="en-US"/>
    </w:rPr>
  </w:style>
  <w:style w:type="character" w:customStyle="1" w:styleId="THChar">
    <w:name w:val="TH Char"/>
    <w:link w:val="TH"/>
    <w:qFormat/>
    <w:locked/>
    <w:rsid w:val="00E253B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D5F0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5607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2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BBE98-92FA-4F78-8154-620709042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5</Pages>
  <Words>1604</Words>
  <Characters>9147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2023-02-16T15:08:00Z</dcterms:created>
  <dcterms:modified xsi:type="dcterms:W3CDTF">2023-02-17T08:03:00Z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(2)QteP2mBNGBKtuwctG3/H9ME4QAAAig4p+1cN1DogB/jfDR/XJEJS4aDEmXMpfP5W1UvldVPo
esAtvYWu7qF9XC2hI0dyoy3bAp6G0eewIkUGYQj6w2votMQORdxoR/GOW7fsWR7RVaVFDhDH
gfLt+UXKDZNonI0W1sBRxndJVe/IyS0LiseH735QfmkHHD0CkqL/qUYznSllsSd0s0cPkHwl
gNZue8zjCdWGKidXfj</vt:lpwstr>
  </property>
  <property fmtid="{D5CDD505-2E9C-101B-9397-08002B2CF9AE}" pid="22" name="_2015_ms_pID_7253431">
    <vt:lpwstr>ARo9bHSKQFwwRHg3ttFQWFc/Va5hI3OilEKQwA4USnWFfZN6WcQSA4
EEYtLyL3OdEnxCMoNEaylzpplbLkS8x0gOz9900VVgWx/GuzTdR0AgL0K0nd04LXn7ltd3F0
dJUzoXKSS+yLt9Qbpp9f/cTl65dFbPfI15clolRcG1CJ1N0EF4Dz5g8X7d88Rre5DZI=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1674200932</vt:lpwstr>
  </property>
</Properties>
</file>